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541B47" w:rsidRPr="00541B47" w:rsidTr="00560A95">
        <w:tc>
          <w:tcPr>
            <w:tcW w:w="3936" w:type="dxa"/>
          </w:tcPr>
          <w:p w:rsidR="00560A95" w:rsidRPr="00643F7E" w:rsidRDefault="00560A95" w:rsidP="00560A9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560A95" w:rsidRPr="00BF7752" w:rsidRDefault="00560A95" w:rsidP="00560A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наб. Черной Речки д. 1А </w:t>
            </w:r>
          </w:p>
          <w:p w:rsidR="001F730E" w:rsidRDefault="00560A95" w:rsidP="00560A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 xml:space="preserve">тел.(812) 655-56-88, </w:t>
            </w:r>
          </w:p>
          <w:p w:rsidR="00541B47" w:rsidRPr="001F730E" w:rsidRDefault="00560A95" w:rsidP="001F730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факс</w:t>
            </w:r>
            <w:r w:rsidRPr="001F730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(812) 655-56-88</w:t>
            </w:r>
            <w:r w:rsidR="00541B47" w:rsidRPr="001F730E">
              <w:rPr>
                <w:rFonts w:asciiTheme="minorHAnsi" w:eastAsia="Times New Roman" w:hAnsiTheme="minorHAnsi" w:cstheme="minorHAnsi"/>
                <w:sz w:val="16"/>
                <w:szCs w:val="16"/>
                <w:lang w:val="en-US" w:eastAsia="ar-SA"/>
              </w:rPr>
              <w:br/>
            </w:r>
            <w:r w:rsidR="001F730E" w:rsidRPr="001F730E">
              <w:rPr>
                <w:rFonts w:asciiTheme="minorHAnsi" w:eastAsia="Times New Roman" w:hAnsiTheme="minorHAnsi" w:cstheme="minorHAnsi"/>
                <w:sz w:val="16"/>
                <w:szCs w:val="16"/>
                <w:lang w:val="en-US" w:eastAsia="ar-SA"/>
              </w:rPr>
              <w:t xml:space="preserve">e-mail: </w:t>
            </w:r>
            <w:r w:rsidR="001F730E">
              <w:rPr>
                <w:rFonts w:asciiTheme="minorHAnsi" w:eastAsia="Times New Roman" w:hAnsiTheme="min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541B47" w:rsidRPr="001F730E" w:rsidRDefault="00541B47" w:rsidP="00A655F0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541B47" w:rsidRPr="00541B47" w:rsidRDefault="00541B47" w:rsidP="00A655F0">
            <w:pPr>
              <w:jc w:val="center"/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541B47" w:rsidRPr="00541B47" w:rsidRDefault="00541B47" w:rsidP="00A655F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41B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br/>
            </w:r>
            <w:r w:rsidR="00560A9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541B47" w:rsidRPr="00541B47" w:rsidRDefault="00541B47" w:rsidP="00A655F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41B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____________________/</w:t>
            </w:r>
            <w:r w:rsidR="001F730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Погорелов П.А. </w:t>
            </w:r>
            <w:r w:rsidRPr="00541B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/</w:t>
            </w:r>
          </w:p>
          <w:p w:rsidR="00541B47" w:rsidRPr="00541B47" w:rsidRDefault="00541B47" w:rsidP="00071C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«</w:t>
            </w:r>
            <w:r w:rsidR="00071C6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22</w:t>
            </w:r>
            <w:r w:rsidR="001F730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» ию</w:t>
            </w:r>
            <w:r w:rsidR="004E17E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л</w:t>
            </w:r>
            <w:r w:rsidR="001F730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я 2014</w:t>
            </w:r>
            <w:r w:rsidRPr="00541B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541B47" w:rsidRDefault="00561F55" w:rsidP="008A6EBF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541B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1F730E" w:rsidRDefault="00561F55" w:rsidP="00561F55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1F730E" w:rsidRPr="001F730E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071C66">
              <w:rPr>
                <w:rFonts w:asciiTheme="minorHAnsi" w:hAnsiTheme="minorHAnsi" w:cstheme="minorHAnsi"/>
                <w:b/>
                <w:sz w:val="20"/>
                <w:szCs w:val="20"/>
              </w:rPr>
              <w:t>49</w:t>
            </w:r>
          </w:p>
          <w:p w:rsidR="00561F55" w:rsidRPr="00541B47" w:rsidRDefault="00561F55" w:rsidP="004E17E0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541B4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541B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«</w:t>
            </w:r>
            <w:r w:rsidR="00071C66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  <w:r w:rsidRPr="00541B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» </w:t>
            </w:r>
            <w:r w:rsidR="001F730E">
              <w:rPr>
                <w:rFonts w:asciiTheme="minorHAnsi" w:hAnsiTheme="minorHAnsi" w:cstheme="minorHAnsi"/>
                <w:b/>
                <w:sz w:val="20"/>
                <w:szCs w:val="20"/>
              </w:rPr>
              <w:t>ию</w:t>
            </w:r>
            <w:r w:rsidR="004E17E0">
              <w:rPr>
                <w:rFonts w:asciiTheme="minorHAnsi" w:hAnsiTheme="minorHAnsi" w:cstheme="minorHAnsi"/>
                <w:b/>
                <w:sz w:val="20"/>
                <w:szCs w:val="20"/>
              </w:rPr>
              <w:t>л</w:t>
            </w:r>
            <w:r w:rsidR="001F730E">
              <w:rPr>
                <w:rFonts w:asciiTheme="minorHAnsi" w:hAnsiTheme="minorHAnsi" w:cstheme="minorHAnsi"/>
                <w:b/>
                <w:sz w:val="20"/>
                <w:szCs w:val="20"/>
              </w:rPr>
              <w:t>я 2014</w:t>
            </w:r>
            <w:r w:rsidRPr="00541B47">
              <w:rPr>
                <w:rFonts w:asciiTheme="minorHAnsi" w:hAnsiTheme="min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561F55" w:rsidRPr="00541B47" w:rsidRDefault="00561F55" w:rsidP="00B93123">
      <w:pPr>
        <w:rPr>
          <w:rFonts w:asciiTheme="minorHAnsi" w:hAnsiTheme="minorHAnsi" w:cstheme="minorHAnsi"/>
          <w:b/>
        </w:rPr>
      </w:pPr>
    </w:p>
    <w:p w:rsidR="000A7BA6" w:rsidRPr="00541B47" w:rsidRDefault="00875D08" w:rsidP="00154AD1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15"/>
        <w:gridCol w:w="7129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541B47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79415D" w:rsidRDefault="001F730E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Сервисное обслуживание, поставка запчастей и ремонт универсальной </w:t>
            </w:r>
            <w:r w:rsidR="0079415D">
              <w:rPr>
                <w:rFonts w:asciiTheme="minorHAnsi" w:hAnsiTheme="minorHAnsi" w:cstheme="minorHAnsi"/>
              </w:rPr>
              <w:t xml:space="preserve">гусеничной </w:t>
            </w:r>
            <w:r>
              <w:rPr>
                <w:rFonts w:asciiTheme="minorHAnsi" w:hAnsiTheme="minorHAnsi" w:cstheme="minorHAnsi"/>
              </w:rPr>
              <w:t xml:space="preserve">машины </w:t>
            </w:r>
            <w:r w:rsidR="0079415D">
              <w:rPr>
                <w:rFonts w:asciiTheme="minorHAnsi" w:hAnsiTheme="minorHAnsi" w:cstheme="minorHAnsi"/>
                <w:lang w:val="en-US"/>
              </w:rPr>
              <w:t>Prime</w:t>
            </w:r>
            <w:r w:rsidR="0079415D" w:rsidRPr="0079415D">
              <w:rPr>
                <w:rFonts w:asciiTheme="minorHAnsi" w:hAnsiTheme="minorHAnsi" w:cstheme="minorHAnsi"/>
              </w:rPr>
              <w:t xml:space="preserve"> </w:t>
            </w:r>
            <w:r w:rsidR="0079415D">
              <w:rPr>
                <w:rFonts w:asciiTheme="minorHAnsi" w:hAnsiTheme="minorHAnsi" w:cstheme="minorHAnsi"/>
                <w:lang w:val="en-US"/>
              </w:rPr>
              <w:t>Tech</w:t>
            </w:r>
            <w:r w:rsidR="0079415D" w:rsidRPr="0079415D">
              <w:rPr>
                <w:rFonts w:asciiTheme="minorHAnsi" w:hAnsiTheme="minorHAnsi" w:cstheme="minorHAnsi"/>
              </w:rPr>
              <w:t xml:space="preserve"> </w:t>
            </w:r>
            <w:r w:rsidR="0079415D">
              <w:rPr>
                <w:rFonts w:asciiTheme="minorHAnsi" w:hAnsiTheme="minorHAnsi" w:cstheme="minorHAnsi"/>
                <w:lang w:val="en-US"/>
              </w:rPr>
              <w:t>PT</w:t>
            </w:r>
            <w:r w:rsidR="0079415D" w:rsidRPr="0079415D">
              <w:rPr>
                <w:rFonts w:asciiTheme="minorHAnsi" w:hAnsiTheme="minorHAnsi" w:cstheme="minorHAnsi"/>
              </w:rPr>
              <w:t>-300</w:t>
            </w:r>
            <w:r w:rsidR="00E676D0">
              <w:rPr>
                <w:rFonts w:asciiTheme="minorHAnsi" w:hAnsiTheme="minorHAnsi" w:cstheme="minorHAnsi"/>
              </w:rPr>
              <w:t xml:space="preserve"> оборудованной лесным мульчером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541B47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9D0F16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 w:rsidRPr="00106135">
              <w:rPr>
                <w:rFonts w:asciiTheme="minorHAnsi" w:hAnsiTheme="minorHAnsi" w:cstheme="minorHAnsi"/>
              </w:rPr>
              <w:t xml:space="preserve">Открытый </w:t>
            </w:r>
            <w:r w:rsidR="00142F80" w:rsidRPr="00106135">
              <w:rPr>
                <w:rFonts w:asciiTheme="minorHAnsi" w:hAnsiTheme="minorHAnsi" w:cstheme="minorHAnsi"/>
              </w:rPr>
              <w:t>запрос котировок</w:t>
            </w:r>
          </w:p>
        </w:tc>
      </w:tr>
    </w:tbl>
    <w:p w:rsidR="00154AD1" w:rsidRPr="00541B47" w:rsidRDefault="00154AD1" w:rsidP="00154AD1">
      <w:pPr>
        <w:rPr>
          <w:rFonts w:asciiTheme="minorHAnsi" w:hAnsiTheme="minorHAnsi" w:cstheme="minorHAnsi"/>
        </w:rPr>
      </w:pPr>
    </w:p>
    <w:p w:rsidR="00877D2C" w:rsidRDefault="007836AC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541B47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541B47">
        <w:rPr>
          <w:rFonts w:cstheme="minorHAnsi"/>
        </w:rPr>
        <w:fldChar w:fldCharType="separate"/>
      </w:r>
      <w:hyperlink w:anchor="_Toc321489204" w:history="1">
        <w:r w:rsidR="00877D2C" w:rsidRPr="00C44580">
          <w:rPr>
            <w:rStyle w:val="af7"/>
            <w:rFonts w:cstheme="minorHAnsi"/>
          </w:rPr>
          <w:t>ИНФОРМАЦИОННАЯ КАРТА ЗАКУПКИ</w:t>
        </w:r>
        <w:r w:rsidR="00877D2C">
          <w:rPr>
            <w:webHidden/>
          </w:rPr>
          <w:tab/>
        </w:r>
        <w:r>
          <w:rPr>
            <w:webHidden/>
          </w:rPr>
          <w:fldChar w:fldCharType="begin"/>
        </w:r>
        <w:r w:rsidR="00877D2C">
          <w:rPr>
            <w:webHidden/>
          </w:rPr>
          <w:instrText xml:space="preserve"> PAGEREF _Toc321489204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3536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77D2C" w:rsidRDefault="0096749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205" w:history="1">
        <w:r w:rsidR="00877D2C" w:rsidRPr="00C44580">
          <w:rPr>
            <w:rStyle w:val="af7"/>
            <w:rFonts w:cstheme="minorHAnsi"/>
          </w:rPr>
          <w:t xml:space="preserve">Часть </w:t>
        </w:r>
        <w:r w:rsidR="00877D2C" w:rsidRPr="00C44580">
          <w:rPr>
            <w:rStyle w:val="af7"/>
            <w:rFonts w:cstheme="minorHAnsi"/>
            <w:lang w:val="en-US"/>
          </w:rPr>
          <w:t>I</w:t>
        </w:r>
        <w:r w:rsidR="00877D2C" w:rsidRPr="00C44580">
          <w:rPr>
            <w:rStyle w:val="af7"/>
            <w:rFonts w:cstheme="minorHAnsi"/>
          </w:rPr>
          <w:t>. Сведения о закупке</w:t>
        </w:r>
        <w:r w:rsidR="00877D2C">
          <w:rPr>
            <w:webHidden/>
          </w:rPr>
          <w:tab/>
        </w:r>
        <w:r w:rsidR="007836AC">
          <w:rPr>
            <w:webHidden/>
          </w:rPr>
          <w:fldChar w:fldCharType="begin"/>
        </w:r>
        <w:r w:rsidR="00877D2C">
          <w:rPr>
            <w:webHidden/>
          </w:rPr>
          <w:instrText xml:space="preserve"> PAGEREF _Toc321489205 \h </w:instrText>
        </w:r>
        <w:r w:rsidR="007836AC">
          <w:rPr>
            <w:webHidden/>
          </w:rPr>
        </w:r>
        <w:r w:rsidR="007836AC">
          <w:rPr>
            <w:webHidden/>
          </w:rPr>
          <w:fldChar w:fldCharType="separate"/>
        </w:r>
        <w:r w:rsidR="00AC3536">
          <w:rPr>
            <w:webHidden/>
          </w:rPr>
          <w:t>4</w:t>
        </w:r>
        <w:r w:rsidR="007836AC">
          <w:rPr>
            <w:webHidden/>
          </w:rPr>
          <w:fldChar w:fldCharType="end"/>
        </w:r>
      </w:hyperlink>
    </w:p>
    <w:p w:rsidR="00877D2C" w:rsidRDefault="009674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206" w:history="1">
        <w:r w:rsidR="00877D2C" w:rsidRPr="00C44580">
          <w:rPr>
            <w:rStyle w:val="af7"/>
            <w:rFonts w:cstheme="minorHAnsi"/>
            <w:noProof/>
          </w:rPr>
          <w:t>1.1. Общие сведения о закупке</w:t>
        </w:r>
        <w:r w:rsidR="00877D2C">
          <w:rPr>
            <w:noProof/>
            <w:webHidden/>
          </w:rPr>
          <w:tab/>
        </w:r>
        <w:r w:rsidR="007836AC">
          <w:rPr>
            <w:noProof/>
            <w:webHidden/>
          </w:rPr>
          <w:fldChar w:fldCharType="begin"/>
        </w:r>
        <w:r w:rsidR="00877D2C">
          <w:rPr>
            <w:noProof/>
            <w:webHidden/>
          </w:rPr>
          <w:instrText xml:space="preserve"> PAGEREF _Toc321489206 \h </w:instrText>
        </w:r>
        <w:r w:rsidR="007836AC">
          <w:rPr>
            <w:noProof/>
            <w:webHidden/>
          </w:rPr>
        </w:r>
        <w:r w:rsidR="007836AC">
          <w:rPr>
            <w:noProof/>
            <w:webHidden/>
          </w:rPr>
          <w:fldChar w:fldCharType="separate"/>
        </w:r>
        <w:r w:rsidR="00AC3536">
          <w:rPr>
            <w:noProof/>
            <w:webHidden/>
          </w:rPr>
          <w:t>4</w:t>
        </w:r>
        <w:r w:rsidR="007836AC">
          <w:rPr>
            <w:noProof/>
            <w:webHidden/>
          </w:rPr>
          <w:fldChar w:fldCharType="end"/>
        </w:r>
      </w:hyperlink>
    </w:p>
    <w:p w:rsidR="00877D2C" w:rsidRDefault="009674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207" w:history="1">
        <w:r w:rsidR="00877D2C" w:rsidRPr="00C44580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877D2C">
          <w:rPr>
            <w:noProof/>
            <w:webHidden/>
          </w:rPr>
          <w:tab/>
        </w:r>
        <w:r w:rsidR="007836AC">
          <w:rPr>
            <w:noProof/>
            <w:webHidden/>
          </w:rPr>
          <w:fldChar w:fldCharType="begin"/>
        </w:r>
        <w:r w:rsidR="00877D2C">
          <w:rPr>
            <w:noProof/>
            <w:webHidden/>
          </w:rPr>
          <w:instrText xml:space="preserve"> PAGEREF _Toc321489207 \h </w:instrText>
        </w:r>
        <w:r w:rsidR="007836AC">
          <w:rPr>
            <w:noProof/>
            <w:webHidden/>
          </w:rPr>
        </w:r>
        <w:r w:rsidR="007836AC">
          <w:rPr>
            <w:noProof/>
            <w:webHidden/>
          </w:rPr>
          <w:fldChar w:fldCharType="separate"/>
        </w:r>
        <w:r w:rsidR="00AC3536">
          <w:rPr>
            <w:noProof/>
            <w:webHidden/>
          </w:rPr>
          <w:t>4</w:t>
        </w:r>
        <w:r w:rsidR="007836AC">
          <w:rPr>
            <w:noProof/>
            <w:webHidden/>
          </w:rPr>
          <w:fldChar w:fldCharType="end"/>
        </w:r>
      </w:hyperlink>
    </w:p>
    <w:p w:rsidR="00877D2C" w:rsidRDefault="009674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208" w:history="1">
        <w:r w:rsidR="00877D2C" w:rsidRPr="00C44580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877D2C">
          <w:rPr>
            <w:noProof/>
            <w:webHidden/>
          </w:rPr>
          <w:tab/>
        </w:r>
        <w:r w:rsidR="007836AC">
          <w:rPr>
            <w:noProof/>
            <w:webHidden/>
          </w:rPr>
          <w:fldChar w:fldCharType="begin"/>
        </w:r>
        <w:r w:rsidR="00877D2C">
          <w:rPr>
            <w:noProof/>
            <w:webHidden/>
          </w:rPr>
          <w:instrText xml:space="preserve"> PAGEREF _Toc321489208 \h </w:instrText>
        </w:r>
        <w:r w:rsidR="007836AC">
          <w:rPr>
            <w:noProof/>
            <w:webHidden/>
          </w:rPr>
        </w:r>
        <w:r w:rsidR="007836AC">
          <w:rPr>
            <w:noProof/>
            <w:webHidden/>
          </w:rPr>
          <w:fldChar w:fldCharType="separate"/>
        </w:r>
        <w:r w:rsidR="00AC3536">
          <w:rPr>
            <w:noProof/>
            <w:webHidden/>
          </w:rPr>
          <w:t>4</w:t>
        </w:r>
        <w:r w:rsidR="007836AC">
          <w:rPr>
            <w:noProof/>
            <w:webHidden/>
          </w:rPr>
          <w:fldChar w:fldCharType="end"/>
        </w:r>
      </w:hyperlink>
    </w:p>
    <w:p w:rsidR="00877D2C" w:rsidRDefault="009674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209" w:history="1">
        <w:r w:rsidR="00877D2C" w:rsidRPr="00C44580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877D2C">
          <w:rPr>
            <w:noProof/>
            <w:webHidden/>
          </w:rPr>
          <w:tab/>
        </w:r>
        <w:r w:rsidR="007836AC">
          <w:rPr>
            <w:noProof/>
            <w:webHidden/>
          </w:rPr>
          <w:fldChar w:fldCharType="begin"/>
        </w:r>
        <w:r w:rsidR="00877D2C">
          <w:rPr>
            <w:noProof/>
            <w:webHidden/>
          </w:rPr>
          <w:instrText xml:space="preserve"> PAGEREF _Toc321489209 \h </w:instrText>
        </w:r>
        <w:r w:rsidR="007836AC">
          <w:rPr>
            <w:noProof/>
            <w:webHidden/>
          </w:rPr>
        </w:r>
        <w:r w:rsidR="007836AC">
          <w:rPr>
            <w:noProof/>
            <w:webHidden/>
          </w:rPr>
          <w:fldChar w:fldCharType="separate"/>
        </w:r>
        <w:r w:rsidR="00AC3536">
          <w:rPr>
            <w:noProof/>
            <w:webHidden/>
          </w:rPr>
          <w:t>4</w:t>
        </w:r>
        <w:r w:rsidR="007836AC">
          <w:rPr>
            <w:noProof/>
            <w:webHidden/>
          </w:rPr>
          <w:fldChar w:fldCharType="end"/>
        </w:r>
      </w:hyperlink>
    </w:p>
    <w:p w:rsidR="00877D2C" w:rsidRDefault="0096749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210" w:history="1">
        <w:r w:rsidR="00877D2C" w:rsidRPr="00C44580">
          <w:rPr>
            <w:rStyle w:val="af7"/>
            <w:rFonts w:cstheme="minorHAnsi"/>
          </w:rPr>
          <w:t xml:space="preserve">Часть </w:t>
        </w:r>
        <w:r w:rsidR="00877D2C" w:rsidRPr="00C44580">
          <w:rPr>
            <w:rStyle w:val="af7"/>
            <w:rFonts w:cstheme="minorHAnsi"/>
            <w:lang w:val="en-US"/>
          </w:rPr>
          <w:t>II</w:t>
        </w:r>
        <w:r w:rsidR="00877D2C" w:rsidRPr="00C44580">
          <w:rPr>
            <w:rStyle w:val="af7"/>
            <w:rFonts w:cstheme="minorHAnsi"/>
          </w:rPr>
          <w:t>. Порядок проведения закупки</w:t>
        </w:r>
        <w:r w:rsidR="00877D2C">
          <w:rPr>
            <w:webHidden/>
          </w:rPr>
          <w:tab/>
        </w:r>
        <w:r w:rsidR="007836AC">
          <w:rPr>
            <w:webHidden/>
          </w:rPr>
          <w:fldChar w:fldCharType="begin"/>
        </w:r>
        <w:r w:rsidR="00877D2C">
          <w:rPr>
            <w:webHidden/>
          </w:rPr>
          <w:instrText xml:space="preserve"> PAGEREF _Toc321489210 \h </w:instrText>
        </w:r>
        <w:r w:rsidR="007836AC">
          <w:rPr>
            <w:webHidden/>
          </w:rPr>
        </w:r>
        <w:r w:rsidR="007836AC">
          <w:rPr>
            <w:webHidden/>
          </w:rPr>
          <w:fldChar w:fldCharType="separate"/>
        </w:r>
        <w:r w:rsidR="00AC3536">
          <w:rPr>
            <w:webHidden/>
          </w:rPr>
          <w:t>5</w:t>
        </w:r>
        <w:r w:rsidR="007836AC">
          <w:rPr>
            <w:webHidden/>
          </w:rPr>
          <w:fldChar w:fldCharType="end"/>
        </w:r>
      </w:hyperlink>
    </w:p>
    <w:p w:rsidR="00877D2C" w:rsidRDefault="009674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211" w:history="1">
        <w:r w:rsidR="00877D2C" w:rsidRPr="00C44580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877D2C">
          <w:rPr>
            <w:noProof/>
            <w:webHidden/>
          </w:rPr>
          <w:tab/>
        </w:r>
        <w:r w:rsidR="007836AC">
          <w:rPr>
            <w:noProof/>
            <w:webHidden/>
          </w:rPr>
          <w:fldChar w:fldCharType="begin"/>
        </w:r>
        <w:r w:rsidR="00877D2C">
          <w:rPr>
            <w:noProof/>
            <w:webHidden/>
          </w:rPr>
          <w:instrText xml:space="preserve"> PAGEREF _Toc321489211 \h </w:instrText>
        </w:r>
        <w:r w:rsidR="007836AC">
          <w:rPr>
            <w:noProof/>
            <w:webHidden/>
          </w:rPr>
        </w:r>
        <w:r w:rsidR="007836AC">
          <w:rPr>
            <w:noProof/>
            <w:webHidden/>
          </w:rPr>
          <w:fldChar w:fldCharType="separate"/>
        </w:r>
        <w:r w:rsidR="00AC3536">
          <w:rPr>
            <w:noProof/>
            <w:webHidden/>
          </w:rPr>
          <w:t>5</w:t>
        </w:r>
        <w:r w:rsidR="007836AC">
          <w:rPr>
            <w:noProof/>
            <w:webHidden/>
          </w:rPr>
          <w:fldChar w:fldCharType="end"/>
        </w:r>
      </w:hyperlink>
    </w:p>
    <w:p w:rsidR="00877D2C" w:rsidRDefault="009674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212" w:history="1">
        <w:r w:rsidR="00877D2C" w:rsidRPr="00C44580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877D2C">
          <w:rPr>
            <w:noProof/>
            <w:webHidden/>
          </w:rPr>
          <w:tab/>
        </w:r>
        <w:r w:rsidR="007836AC">
          <w:rPr>
            <w:noProof/>
            <w:webHidden/>
          </w:rPr>
          <w:fldChar w:fldCharType="begin"/>
        </w:r>
        <w:r w:rsidR="00877D2C">
          <w:rPr>
            <w:noProof/>
            <w:webHidden/>
          </w:rPr>
          <w:instrText xml:space="preserve"> PAGEREF _Toc321489212 \h </w:instrText>
        </w:r>
        <w:r w:rsidR="007836AC">
          <w:rPr>
            <w:noProof/>
            <w:webHidden/>
          </w:rPr>
        </w:r>
        <w:r w:rsidR="007836AC">
          <w:rPr>
            <w:noProof/>
            <w:webHidden/>
          </w:rPr>
          <w:fldChar w:fldCharType="separate"/>
        </w:r>
        <w:r w:rsidR="00AC3536">
          <w:rPr>
            <w:noProof/>
            <w:webHidden/>
          </w:rPr>
          <w:t>5</w:t>
        </w:r>
        <w:r w:rsidR="007836AC">
          <w:rPr>
            <w:noProof/>
            <w:webHidden/>
          </w:rPr>
          <w:fldChar w:fldCharType="end"/>
        </w:r>
      </w:hyperlink>
    </w:p>
    <w:p w:rsidR="00877D2C" w:rsidRDefault="009674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213" w:history="1">
        <w:r w:rsidR="00877D2C" w:rsidRPr="00C44580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877D2C">
          <w:rPr>
            <w:noProof/>
            <w:webHidden/>
          </w:rPr>
          <w:tab/>
        </w:r>
        <w:r w:rsidR="007836AC">
          <w:rPr>
            <w:noProof/>
            <w:webHidden/>
          </w:rPr>
          <w:fldChar w:fldCharType="begin"/>
        </w:r>
        <w:r w:rsidR="00877D2C">
          <w:rPr>
            <w:noProof/>
            <w:webHidden/>
          </w:rPr>
          <w:instrText xml:space="preserve"> PAGEREF _Toc321489213 \h </w:instrText>
        </w:r>
        <w:r w:rsidR="007836AC">
          <w:rPr>
            <w:noProof/>
            <w:webHidden/>
          </w:rPr>
        </w:r>
        <w:r w:rsidR="007836AC">
          <w:rPr>
            <w:noProof/>
            <w:webHidden/>
          </w:rPr>
          <w:fldChar w:fldCharType="separate"/>
        </w:r>
        <w:r w:rsidR="00AC3536">
          <w:rPr>
            <w:noProof/>
            <w:webHidden/>
          </w:rPr>
          <w:t>5</w:t>
        </w:r>
        <w:r w:rsidR="007836AC">
          <w:rPr>
            <w:noProof/>
            <w:webHidden/>
          </w:rPr>
          <w:fldChar w:fldCharType="end"/>
        </w:r>
      </w:hyperlink>
    </w:p>
    <w:p w:rsidR="00877D2C" w:rsidRDefault="009674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214" w:history="1">
        <w:r w:rsidR="00877D2C" w:rsidRPr="00C44580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877D2C">
          <w:rPr>
            <w:noProof/>
            <w:webHidden/>
          </w:rPr>
          <w:tab/>
        </w:r>
        <w:r w:rsidR="007836AC">
          <w:rPr>
            <w:noProof/>
            <w:webHidden/>
          </w:rPr>
          <w:fldChar w:fldCharType="begin"/>
        </w:r>
        <w:r w:rsidR="00877D2C">
          <w:rPr>
            <w:noProof/>
            <w:webHidden/>
          </w:rPr>
          <w:instrText xml:space="preserve"> PAGEREF _Toc321489214 \h </w:instrText>
        </w:r>
        <w:r w:rsidR="007836AC">
          <w:rPr>
            <w:noProof/>
            <w:webHidden/>
          </w:rPr>
        </w:r>
        <w:r w:rsidR="007836AC">
          <w:rPr>
            <w:noProof/>
            <w:webHidden/>
          </w:rPr>
          <w:fldChar w:fldCharType="separate"/>
        </w:r>
        <w:r w:rsidR="00AC3536">
          <w:rPr>
            <w:noProof/>
            <w:webHidden/>
          </w:rPr>
          <w:t>5</w:t>
        </w:r>
        <w:r w:rsidR="007836AC">
          <w:rPr>
            <w:noProof/>
            <w:webHidden/>
          </w:rPr>
          <w:fldChar w:fldCharType="end"/>
        </w:r>
      </w:hyperlink>
    </w:p>
    <w:p w:rsidR="00877D2C" w:rsidRDefault="009674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215" w:history="1">
        <w:r w:rsidR="00877D2C" w:rsidRPr="00C44580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877D2C">
          <w:rPr>
            <w:noProof/>
            <w:webHidden/>
          </w:rPr>
          <w:tab/>
        </w:r>
        <w:r w:rsidR="007836AC">
          <w:rPr>
            <w:noProof/>
            <w:webHidden/>
          </w:rPr>
          <w:fldChar w:fldCharType="begin"/>
        </w:r>
        <w:r w:rsidR="00877D2C">
          <w:rPr>
            <w:noProof/>
            <w:webHidden/>
          </w:rPr>
          <w:instrText xml:space="preserve"> PAGEREF _Toc321489215 \h </w:instrText>
        </w:r>
        <w:r w:rsidR="007836AC">
          <w:rPr>
            <w:noProof/>
            <w:webHidden/>
          </w:rPr>
        </w:r>
        <w:r w:rsidR="007836AC">
          <w:rPr>
            <w:noProof/>
            <w:webHidden/>
          </w:rPr>
          <w:fldChar w:fldCharType="separate"/>
        </w:r>
        <w:r w:rsidR="00AC3536">
          <w:rPr>
            <w:noProof/>
            <w:webHidden/>
          </w:rPr>
          <w:t>6</w:t>
        </w:r>
        <w:r w:rsidR="007836AC">
          <w:rPr>
            <w:noProof/>
            <w:webHidden/>
          </w:rPr>
          <w:fldChar w:fldCharType="end"/>
        </w:r>
      </w:hyperlink>
    </w:p>
    <w:p w:rsidR="00877D2C" w:rsidRDefault="009674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216" w:history="1">
        <w:r w:rsidR="00877D2C" w:rsidRPr="00C44580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877D2C">
          <w:rPr>
            <w:noProof/>
            <w:webHidden/>
          </w:rPr>
          <w:tab/>
        </w:r>
        <w:r w:rsidR="007836AC">
          <w:rPr>
            <w:noProof/>
            <w:webHidden/>
          </w:rPr>
          <w:fldChar w:fldCharType="begin"/>
        </w:r>
        <w:r w:rsidR="00877D2C">
          <w:rPr>
            <w:noProof/>
            <w:webHidden/>
          </w:rPr>
          <w:instrText xml:space="preserve"> PAGEREF _Toc321489216 \h </w:instrText>
        </w:r>
        <w:r w:rsidR="007836AC">
          <w:rPr>
            <w:noProof/>
            <w:webHidden/>
          </w:rPr>
        </w:r>
        <w:r w:rsidR="007836AC">
          <w:rPr>
            <w:noProof/>
            <w:webHidden/>
          </w:rPr>
          <w:fldChar w:fldCharType="separate"/>
        </w:r>
        <w:r w:rsidR="00AC3536">
          <w:rPr>
            <w:noProof/>
            <w:webHidden/>
          </w:rPr>
          <w:t>6</w:t>
        </w:r>
        <w:r w:rsidR="007836AC">
          <w:rPr>
            <w:noProof/>
            <w:webHidden/>
          </w:rPr>
          <w:fldChar w:fldCharType="end"/>
        </w:r>
      </w:hyperlink>
    </w:p>
    <w:p w:rsidR="00877D2C" w:rsidRDefault="009674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217" w:history="1">
        <w:r w:rsidR="00877D2C" w:rsidRPr="00C44580">
          <w:rPr>
            <w:rStyle w:val="af7"/>
            <w:rFonts w:cstheme="minorHAnsi"/>
            <w:noProof/>
          </w:rPr>
          <w:t>2.7. Обеспечения исполнения договора</w:t>
        </w:r>
        <w:r w:rsidR="00877D2C">
          <w:rPr>
            <w:noProof/>
            <w:webHidden/>
          </w:rPr>
          <w:tab/>
        </w:r>
        <w:r w:rsidR="007836AC">
          <w:rPr>
            <w:noProof/>
            <w:webHidden/>
          </w:rPr>
          <w:fldChar w:fldCharType="begin"/>
        </w:r>
        <w:r w:rsidR="00877D2C">
          <w:rPr>
            <w:noProof/>
            <w:webHidden/>
          </w:rPr>
          <w:instrText xml:space="preserve"> PAGEREF _Toc321489217 \h </w:instrText>
        </w:r>
        <w:r w:rsidR="007836AC">
          <w:rPr>
            <w:noProof/>
            <w:webHidden/>
          </w:rPr>
        </w:r>
        <w:r w:rsidR="007836AC">
          <w:rPr>
            <w:noProof/>
            <w:webHidden/>
          </w:rPr>
          <w:fldChar w:fldCharType="separate"/>
        </w:r>
        <w:r w:rsidR="00AC3536">
          <w:rPr>
            <w:noProof/>
            <w:webHidden/>
          </w:rPr>
          <w:t>6</w:t>
        </w:r>
        <w:r w:rsidR="007836AC">
          <w:rPr>
            <w:noProof/>
            <w:webHidden/>
          </w:rPr>
          <w:fldChar w:fldCharType="end"/>
        </w:r>
      </w:hyperlink>
    </w:p>
    <w:p w:rsidR="00877D2C" w:rsidRDefault="0096749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218" w:history="1">
        <w:r w:rsidR="00877D2C" w:rsidRPr="00C44580">
          <w:rPr>
            <w:rStyle w:val="af7"/>
            <w:rFonts w:cstheme="minorHAnsi"/>
          </w:rPr>
          <w:t xml:space="preserve">Часть </w:t>
        </w:r>
        <w:r w:rsidR="00877D2C" w:rsidRPr="00C44580">
          <w:rPr>
            <w:rStyle w:val="af7"/>
            <w:rFonts w:cstheme="minorHAnsi"/>
            <w:lang w:val="en-US"/>
          </w:rPr>
          <w:t>III</w:t>
        </w:r>
        <w:r w:rsidR="00877D2C" w:rsidRPr="00C44580">
          <w:rPr>
            <w:rStyle w:val="af7"/>
            <w:rFonts w:cstheme="minorHAnsi"/>
          </w:rPr>
          <w:t>. Заявка на участие в закупке</w:t>
        </w:r>
        <w:r w:rsidR="00877D2C">
          <w:rPr>
            <w:webHidden/>
          </w:rPr>
          <w:tab/>
        </w:r>
        <w:r w:rsidR="007836AC">
          <w:rPr>
            <w:webHidden/>
          </w:rPr>
          <w:fldChar w:fldCharType="begin"/>
        </w:r>
        <w:r w:rsidR="00877D2C">
          <w:rPr>
            <w:webHidden/>
          </w:rPr>
          <w:instrText xml:space="preserve"> PAGEREF _Toc321489218 \h </w:instrText>
        </w:r>
        <w:r w:rsidR="007836AC">
          <w:rPr>
            <w:webHidden/>
          </w:rPr>
        </w:r>
        <w:r w:rsidR="007836AC">
          <w:rPr>
            <w:webHidden/>
          </w:rPr>
          <w:fldChar w:fldCharType="separate"/>
        </w:r>
        <w:r w:rsidR="00AC3536">
          <w:rPr>
            <w:webHidden/>
          </w:rPr>
          <w:t>6</w:t>
        </w:r>
        <w:r w:rsidR="007836AC">
          <w:rPr>
            <w:webHidden/>
          </w:rPr>
          <w:fldChar w:fldCharType="end"/>
        </w:r>
      </w:hyperlink>
    </w:p>
    <w:p w:rsidR="00877D2C" w:rsidRDefault="009674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219" w:history="1">
        <w:r w:rsidR="00877D2C" w:rsidRPr="00C44580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877D2C">
          <w:rPr>
            <w:noProof/>
            <w:webHidden/>
          </w:rPr>
          <w:tab/>
        </w:r>
        <w:r w:rsidR="007836AC">
          <w:rPr>
            <w:noProof/>
            <w:webHidden/>
          </w:rPr>
          <w:fldChar w:fldCharType="begin"/>
        </w:r>
        <w:r w:rsidR="00877D2C">
          <w:rPr>
            <w:noProof/>
            <w:webHidden/>
          </w:rPr>
          <w:instrText xml:space="preserve"> PAGEREF _Toc321489219 \h </w:instrText>
        </w:r>
        <w:r w:rsidR="007836AC">
          <w:rPr>
            <w:noProof/>
            <w:webHidden/>
          </w:rPr>
        </w:r>
        <w:r w:rsidR="007836AC">
          <w:rPr>
            <w:noProof/>
            <w:webHidden/>
          </w:rPr>
          <w:fldChar w:fldCharType="separate"/>
        </w:r>
        <w:r w:rsidR="00AC3536">
          <w:rPr>
            <w:noProof/>
            <w:webHidden/>
          </w:rPr>
          <w:t>6</w:t>
        </w:r>
        <w:r w:rsidR="007836AC">
          <w:rPr>
            <w:noProof/>
            <w:webHidden/>
          </w:rPr>
          <w:fldChar w:fldCharType="end"/>
        </w:r>
      </w:hyperlink>
    </w:p>
    <w:p w:rsidR="00877D2C" w:rsidRDefault="009674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220" w:history="1">
        <w:r w:rsidR="00877D2C" w:rsidRPr="00C44580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877D2C">
          <w:rPr>
            <w:noProof/>
            <w:webHidden/>
          </w:rPr>
          <w:tab/>
        </w:r>
        <w:r w:rsidR="007836AC">
          <w:rPr>
            <w:noProof/>
            <w:webHidden/>
          </w:rPr>
          <w:fldChar w:fldCharType="begin"/>
        </w:r>
        <w:r w:rsidR="00877D2C">
          <w:rPr>
            <w:noProof/>
            <w:webHidden/>
          </w:rPr>
          <w:instrText xml:space="preserve"> PAGEREF _Toc321489220 \h </w:instrText>
        </w:r>
        <w:r w:rsidR="007836AC">
          <w:rPr>
            <w:noProof/>
            <w:webHidden/>
          </w:rPr>
        </w:r>
        <w:r w:rsidR="007836AC">
          <w:rPr>
            <w:noProof/>
            <w:webHidden/>
          </w:rPr>
          <w:fldChar w:fldCharType="separate"/>
        </w:r>
        <w:r w:rsidR="00AC3536">
          <w:rPr>
            <w:noProof/>
            <w:webHidden/>
          </w:rPr>
          <w:t>7</w:t>
        </w:r>
        <w:r w:rsidR="007836AC">
          <w:rPr>
            <w:noProof/>
            <w:webHidden/>
          </w:rPr>
          <w:fldChar w:fldCharType="end"/>
        </w:r>
      </w:hyperlink>
    </w:p>
    <w:p w:rsidR="00154AD1" w:rsidRPr="00541B47" w:rsidRDefault="007836AC" w:rsidP="00154AD1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fldChar w:fldCharType="end"/>
      </w:r>
    </w:p>
    <w:p w:rsidR="00D8363B" w:rsidRPr="00541B47" w:rsidRDefault="00FE02B4" w:rsidP="00D8363B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0" w:name="_Toc321489204"/>
      <w:r w:rsidR="00561F55" w:rsidRPr="00541B47">
        <w:rPr>
          <w:rFonts w:asciiTheme="minorHAnsi" w:hAnsiTheme="minorHAnsi" w:cstheme="minorHAnsi"/>
        </w:rPr>
        <w:lastRenderedPageBreak/>
        <w:t xml:space="preserve">ИНФОРМАЦИОННАЯ </w:t>
      </w:r>
      <w:r w:rsidR="00D8363B" w:rsidRPr="00541B47">
        <w:rPr>
          <w:rFonts w:asciiTheme="minorHAnsi" w:hAnsiTheme="minorHAnsi" w:cstheme="minorHAnsi"/>
        </w:rPr>
        <w:t>КАРТА ЗАКУПКИ</w:t>
      </w:r>
      <w:bookmarkEnd w:id="0"/>
    </w:p>
    <w:tbl>
      <w:tblPr>
        <w:tblStyle w:val="-1"/>
        <w:tblW w:w="9747" w:type="dxa"/>
        <w:tblLook w:val="04A0" w:firstRow="1" w:lastRow="0" w:firstColumn="1" w:lastColumn="0" w:noHBand="0" w:noVBand="1"/>
      </w:tblPr>
      <w:tblGrid>
        <w:gridCol w:w="675"/>
        <w:gridCol w:w="3261"/>
        <w:gridCol w:w="5811"/>
      </w:tblGrid>
      <w:tr w:rsidR="00D8363B" w:rsidRPr="00541B47" w:rsidTr="008A5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811" w:type="dxa"/>
          </w:tcPr>
          <w:p w:rsidR="00D8363B" w:rsidRPr="00106135" w:rsidRDefault="00E676D0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auto"/>
                <w:sz w:val="20"/>
                <w:szCs w:val="20"/>
              </w:rPr>
            </w:pPr>
            <w:r w:rsidRPr="00106135">
              <w:rPr>
                <w:rFonts w:asciiTheme="minorHAnsi" w:hAnsiTheme="minorHAnsi" w:cstheme="minorHAnsi"/>
                <w:color w:val="auto"/>
              </w:rPr>
              <w:t xml:space="preserve">Сервисное обслуживание, поставка запчастей и ремонт универсальной гусеничной машины </w:t>
            </w:r>
            <w:r w:rsidRPr="00106135">
              <w:rPr>
                <w:rFonts w:asciiTheme="minorHAnsi" w:hAnsiTheme="minorHAnsi" w:cstheme="minorHAnsi"/>
                <w:color w:val="auto"/>
                <w:lang w:val="en-US"/>
              </w:rPr>
              <w:t>Prime</w:t>
            </w:r>
            <w:r w:rsidRPr="0010613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106135">
              <w:rPr>
                <w:rFonts w:asciiTheme="minorHAnsi" w:hAnsiTheme="minorHAnsi" w:cstheme="minorHAnsi"/>
                <w:color w:val="auto"/>
                <w:lang w:val="en-US"/>
              </w:rPr>
              <w:t>Tech</w:t>
            </w:r>
            <w:r w:rsidRPr="0010613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106135">
              <w:rPr>
                <w:rFonts w:asciiTheme="minorHAnsi" w:hAnsiTheme="minorHAnsi" w:cstheme="minorHAnsi"/>
                <w:color w:val="auto"/>
                <w:lang w:val="en-US"/>
              </w:rPr>
              <w:t>PT</w:t>
            </w:r>
            <w:r w:rsidRPr="00106135">
              <w:rPr>
                <w:rFonts w:asciiTheme="minorHAnsi" w:hAnsiTheme="minorHAnsi" w:cstheme="minorHAnsi"/>
                <w:color w:val="auto"/>
              </w:rPr>
              <w:t>-300 оборудованной лесным мульчером</w:t>
            </w:r>
          </w:p>
        </w:tc>
      </w:tr>
      <w:tr w:rsidR="00D8363B" w:rsidRPr="00541B47" w:rsidTr="008A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811" w:type="dxa"/>
          </w:tcPr>
          <w:p w:rsidR="00D8363B" w:rsidRPr="00106135" w:rsidRDefault="00561F55" w:rsidP="00E676D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061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Открытый </w:t>
            </w:r>
            <w:r w:rsidR="00142F80" w:rsidRPr="001061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запрос котировок</w:t>
            </w:r>
          </w:p>
        </w:tc>
      </w:tr>
      <w:tr w:rsidR="00D8363B" w:rsidRPr="00541B47" w:rsidTr="008A59FD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81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541B47" w:rsidTr="008A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81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541B47" w:rsidTr="008A59FD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811" w:type="dxa"/>
          </w:tcPr>
          <w:p w:rsidR="00D8363B" w:rsidRPr="009D46D5" w:rsidRDefault="009D46D5" w:rsidP="009D46D5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61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1061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1061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 w:rsidRPr="001061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541B47" w:rsidTr="008A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811" w:type="dxa"/>
          </w:tcPr>
          <w:p w:rsidR="00D8363B" w:rsidRPr="00541B47" w:rsidRDefault="004E17E0" w:rsidP="00515B7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515B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3 290</w:t>
            </w:r>
            <w:r w:rsidR="009D46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семьсот </w:t>
            </w:r>
            <w:r w:rsidR="00515B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шестьдесят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три тысячи двести девяносто</w:t>
            </w:r>
            <w:r w:rsidR="001769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ей</w:t>
            </w:r>
            <w:r w:rsidR="001769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</w:t>
            </w:r>
            <w:r w:rsidR="009D46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коп.</w:t>
            </w:r>
          </w:p>
        </w:tc>
      </w:tr>
      <w:tr w:rsidR="00D8363B" w:rsidRPr="00541B47" w:rsidTr="008A59FD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811" w:type="dxa"/>
          </w:tcPr>
          <w:p w:rsidR="00D8363B" w:rsidRPr="00541B47" w:rsidRDefault="00D8363B" w:rsidP="009D46D5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4629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включает</w:t>
            </w:r>
            <w:r w:rsidR="004629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41B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расходы на </w:t>
            </w:r>
          </w:p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страхование, материалы, оплату налогов, сборов и других обязательных платежей</w:t>
            </w:r>
          </w:p>
        </w:tc>
      </w:tr>
      <w:tr w:rsidR="00875D08" w:rsidRPr="00541B47" w:rsidTr="008A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75D08" w:rsidRPr="00541B47" w:rsidRDefault="00875D08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875D08" w:rsidRPr="00541B47" w:rsidRDefault="00875D08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811" w:type="dxa"/>
          </w:tcPr>
          <w:p w:rsidR="00875D08" w:rsidRPr="009D46D5" w:rsidRDefault="008A59FD" w:rsidP="009D46D5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</w:t>
            </w:r>
            <w:r w:rsidR="00C90C8B"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аботы выполняются на месте нахождения универсальной машины</w:t>
            </w:r>
            <w:r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подлежащей обслуживанию и на оборудованной базе Заказчика.</w:t>
            </w:r>
          </w:p>
        </w:tc>
      </w:tr>
      <w:tr w:rsidR="009D46D5" w:rsidRPr="009D46D5" w:rsidTr="008A59F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811" w:type="dxa"/>
          </w:tcPr>
          <w:p w:rsidR="00D8363B" w:rsidRPr="004E17E0" w:rsidRDefault="00910FCB" w:rsidP="00910FC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Выполнение работ (о</w:t>
            </w:r>
            <w:r w:rsidR="0017692D"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казание услуг</w:t>
            </w:r>
            <w:r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</w:t>
            </w:r>
            <w:r w:rsidR="009D46D5"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осуществляется </w:t>
            </w:r>
            <w:r w:rsidR="001379F9"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по заявкам Заказчика </w:t>
            </w:r>
          </w:p>
        </w:tc>
      </w:tr>
      <w:tr w:rsidR="00D8363B" w:rsidRPr="00541B47" w:rsidTr="008A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811" w:type="dxa"/>
          </w:tcPr>
          <w:p w:rsidR="00D8363B" w:rsidRPr="00541B47" w:rsidRDefault="00097D93" w:rsidP="00097D93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 момента подписания договора д</w:t>
            </w:r>
            <w:r w:rsidR="009D46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 31 декабря 2014 г.</w:t>
            </w:r>
          </w:p>
        </w:tc>
      </w:tr>
      <w:tr w:rsidR="00875D08" w:rsidRPr="00541B47" w:rsidTr="008A59F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75D08" w:rsidRPr="00541B47" w:rsidRDefault="00875D08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875D08" w:rsidRPr="00541B47" w:rsidRDefault="00875D0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811" w:type="dxa"/>
          </w:tcPr>
          <w:p w:rsidR="00875D08" w:rsidRPr="00462970" w:rsidRDefault="00560A95" w:rsidP="0056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E17E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4E17E0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</w:t>
            </w:r>
            <w:r w:rsidR="008A59FD" w:rsidRPr="004E17E0"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  <w:r w:rsidRPr="004E17E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Петербург, наб. Черной Речки д. 1А </w:t>
            </w:r>
          </w:p>
        </w:tc>
      </w:tr>
      <w:tr w:rsidR="00D8363B" w:rsidRPr="00541B47" w:rsidTr="008A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811" w:type="dxa"/>
          </w:tcPr>
          <w:p w:rsidR="00D8363B" w:rsidRPr="004E17E0" w:rsidRDefault="00071C66" w:rsidP="00EF4B8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="004E17E0"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.07</w:t>
            </w:r>
            <w:r w:rsidR="009D46D5"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541B47" w:rsidTr="008A59F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811" w:type="dxa"/>
          </w:tcPr>
          <w:p w:rsidR="00D8363B" w:rsidRPr="004E17E0" w:rsidRDefault="00071C66" w:rsidP="00EF4B8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  <w:r w:rsidR="009D46D5"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.07.2014 г. до 16-00</w:t>
            </w:r>
          </w:p>
        </w:tc>
      </w:tr>
      <w:tr w:rsidR="00D8363B" w:rsidRPr="00541B47" w:rsidTr="008A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81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D8363B" w:rsidRPr="009D46D5" w:rsidRDefault="00071C66" w:rsidP="00071C66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31</w:t>
            </w:r>
            <w:r w:rsidR="009D46D5"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.07.2014 г. 17-00</w:t>
            </w:r>
          </w:p>
        </w:tc>
      </w:tr>
      <w:tr w:rsidR="002F3CA9" w:rsidRPr="00541B47" w:rsidTr="008A59F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3CA9" w:rsidRPr="00541B47" w:rsidRDefault="002F3CA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3CA9" w:rsidRPr="00541B47" w:rsidRDefault="002F3CA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811" w:type="dxa"/>
          </w:tcPr>
          <w:p w:rsidR="002F3CA9" w:rsidRPr="00541B47" w:rsidRDefault="002F3CA9" w:rsidP="00D9601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F3CA9" w:rsidRPr="004E17E0" w:rsidRDefault="002F3CA9" w:rsidP="00D9601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541B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75D08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560A95" w:rsidRPr="004E17E0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2F3CA9" w:rsidRPr="00541B47" w:rsidRDefault="002F3CA9" w:rsidP="00D9601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F3CA9" w:rsidRPr="00541B47" w:rsidRDefault="002F3CA9" w:rsidP="00D9601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F3CA9" w:rsidRPr="00541B47" w:rsidRDefault="002F3CA9" w:rsidP="00D9601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</w:t>
            </w:r>
            <w:r w:rsidRPr="00541B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2F3CA9" w:rsidRPr="00541B47" w:rsidRDefault="002F3CA9" w:rsidP="00D9601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F3CA9" w:rsidRPr="00541B47" w:rsidRDefault="002F3CA9" w:rsidP="00D9601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F3CA9" w:rsidRPr="00541B47" w:rsidRDefault="002F3CA9" w:rsidP="00D9601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F3CA9" w:rsidRPr="00541B47" w:rsidRDefault="009D46D5" w:rsidP="00D9601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D8363B" w:rsidRPr="00541B47" w:rsidTr="008A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811" w:type="dxa"/>
          </w:tcPr>
          <w:p w:rsidR="00D8363B" w:rsidRPr="00462970" w:rsidRDefault="004E17E0" w:rsidP="00142F8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соответствии с разделом 3.1 Документации о закупке</w:t>
            </w:r>
          </w:p>
        </w:tc>
      </w:tr>
      <w:tr w:rsidR="00D8363B" w:rsidRPr="00541B47" w:rsidTr="008A59F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811" w:type="dxa"/>
          </w:tcPr>
          <w:p w:rsidR="00D8363B" w:rsidRPr="004E17E0" w:rsidRDefault="00071C66" w:rsidP="00071C66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24.</w:t>
            </w:r>
            <w:r w:rsidR="00462970"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  <w:r w:rsid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="00462970"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541B47" w:rsidTr="008A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811" w:type="dxa"/>
          </w:tcPr>
          <w:p w:rsidR="00D8363B" w:rsidRPr="004E17E0" w:rsidRDefault="00071C66" w:rsidP="004E17E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  <w:r w:rsidR="00462970"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.07.2014 г. до 16-00</w:t>
            </w:r>
          </w:p>
        </w:tc>
      </w:tr>
      <w:tr w:rsidR="002F3CA9" w:rsidRPr="00541B47" w:rsidTr="008A59F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3CA9" w:rsidRPr="00541B47" w:rsidRDefault="002F3CA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3CA9" w:rsidRPr="00541B47" w:rsidRDefault="002F3CA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811" w:type="dxa"/>
          </w:tcPr>
          <w:p w:rsidR="002F3CA9" w:rsidRPr="004E17E0" w:rsidRDefault="00071C66" w:rsidP="00D9601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31</w:t>
            </w:r>
            <w:r w:rsidR="00462970"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.07.2014 г. 10-00</w:t>
            </w:r>
          </w:p>
          <w:p w:rsidR="002F3CA9" w:rsidRPr="004E17E0" w:rsidRDefault="00A655F0" w:rsidP="00D9601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E17E0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4E17E0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2F3CA9" w:rsidRPr="00541B47" w:rsidTr="008A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3CA9" w:rsidRPr="00541B47" w:rsidRDefault="002F3CA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3CA9" w:rsidRPr="00541B47" w:rsidRDefault="002F3CA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811" w:type="dxa"/>
          </w:tcPr>
          <w:p w:rsidR="002F3CA9" w:rsidRPr="004E17E0" w:rsidRDefault="00071C66" w:rsidP="00D9601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31</w:t>
            </w:r>
            <w:r w:rsidR="00462970"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.07.2014 г. 11-00</w:t>
            </w:r>
          </w:p>
          <w:p w:rsidR="002F3CA9" w:rsidRPr="004E17E0" w:rsidRDefault="00A655F0" w:rsidP="00D9601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E17E0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4E17E0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2F3CA9" w:rsidRPr="00541B47" w:rsidTr="008A59F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3CA9" w:rsidRPr="00541B47" w:rsidRDefault="002F3CA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3CA9" w:rsidRPr="00541B47" w:rsidRDefault="002F3CA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811" w:type="dxa"/>
          </w:tcPr>
          <w:p w:rsidR="002F3CA9" w:rsidRPr="004E17E0" w:rsidRDefault="00071C66" w:rsidP="00D9601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31</w:t>
            </w:r>
            <w:r w:rsidR="00462970"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.07.2014 г. 13-00</w:t>
            </w:r>
          </w:p>
          <w:p w:rsidR="002F3CA9" w:rsidRPr="004E17E0" w:rsidRDefault="00A655F0" w:rsidP="00D9601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E17E0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4E17E0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379F9" w:rsidRPr="00541B47" w:rsidTr="008A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541B47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379F9" w:rsidRPr="00541B47" w:rsidRDefault="001379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811" w:type="dxa"/>
          </w:tcPr>
          <w:p w:rsidR="001379F9" w:rsidRPr="004E17E0" w:rsidRDefault="00462970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заявки, предложенная Участником закупки</w:t>
            </w:r>
          </w:p>
        </w:tc>
      </w:tr>
      <w:tr w:rsidR="001379F9" w:rsidRPr="00541B47" w:rsidTr="008A59F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541B47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379F9" w:rsidRPr="00541B47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811" w:type="dxa"/>
          </w:tcPr>
          <w:p w:rsidR="001379F9" w:rsidRPr="004E17E0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установлено</w:t>
            </w:r>
          </w:p>
        </w:tc>
      </w:tr>
      <w:tr w:rsidR="001379F9" w:rsidRPr="00541B47" w:rsidTr="008A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541B47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379F9" w:rsidRPr="00541B47" w:rsidRDefault="001379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811" w:type="dxa"/>
          </w:tcPr>
          <w:p w:rsidR="001379F9" w:rsidRPr="004E17E0" w:rsidRDefault="001379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установлено</w:t>
            </w:r>
          </w:p>
        </w:tc>
      </w:tr>
      <w:tr w:rsidR="001379F9" w:rsidRPr="00541B47" w:rsidTr="008A59F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541B47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379F9" w:rsidRPr="00541B47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Срок подписания Победителем </w:t>
            </w:r>
            <w:r w:rsidR="00850740" w:rsidRPr="00541B47">
              <w:rPr>
                <w:rFonts w:asciiTheme="minorHAnsi" w:hAnsiTheme="minorHAnsi" w:cstheme="minorHAnsi"/>
                <w:b/>
                <w:sz w:val="20"/>
                <w:szCs w:val="20"/>
              </w:rPr>
              <w:t>Договора</w:t>
            </w:r>
          </w:p>
        </w:tc>
        <w:tc>
          <w:tcPr>
            <w:tcW w:w="5811" w:type="dxa"/>
          </w:tcPr>
          <w:p w:rsidR="001379F9" w:rsidRPr="004E17E0" w:rsidRDefault="00462970" w:rsidP="004E17E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Не позднее </w:t>
            </w:r>
            <w:r w:rsid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 w:rsid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Пяти) рабочих</w:t>
            </w:r>
            <w:r w:rsidRPr="004E17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дней со дня подписания Протокола выбора победителя</w:t>
            </w:r>
          </w:p>
        </w:tc>
      </w:tr>
    </w:tbl>
    <w:p w:rsidR="00D8363B" w:rsidRPr="00541B47" w:rsidRDefault="00D8363B" w:rsidP="00D8363B">
      <w:pPr>
        <w:rPr>
          <w:rFonts w:asciiTheme="minorHAnsi" w:hAnsiTheme="minorHAnsi" w:cstheme="minorHAnsi"/>
        </w:rPr>
      </w:pPr>
    </w:p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1489205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206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asciiTheme="minorHAnsi" w:hAnsiTheme="minorHAnsi" w:cstheme="minorHAnsi"/>
          <w:b/>
        </w:rPr>
      </w:pPr>
      <w:r w:rsidRPr="00541B47">
        <w:rPr>
          <w:rFonts w:asciiTheme="minorHAnsi" w:hAnsiTheme="minorHAnsi" w:cstheme="minorHAnsi"/>
          <w:b/>
        </w:rPr>
        <w:t>1.1.1. </w:t>
      </w:r>
      <w:r w:rsidR="00845E10" w:rsidRPr="00541B47">
        <w:rPr>
          <w:rFonts w:asciiTheme="minorHAnsi" w:hAnsiTheme="minorHAnsi" w:cstheme="minorHAnsi"/>
          <w:b/>
        </w:rPr>
        <w:t>Заказчик закупки</w:t>
      </w:r>
      <w:r w:rsidR="00D8363B" w:rsidRPr="00541B47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541B47">
        <w:rPr>
          <w:rFonts w:asciiTheme="minorHAnsi" w:hAnsiTheme="minorHAnsi" w:cstheme="minorHAnsi"/>
          <w:b/>
        </w:rPr>
        <w:t>:</w:t>
      </w:r>
    </w:p>
    <w:p w:rsidR="002F3CA9" w:rsidRPr="00541B47" w:rsidRDefault="00A655F0" w:rsidP="002F3CA9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875D08" w:rsidRPr="00643F7E">
        <w:rPr>
          <w:rFonts w:asciiTheme="minorHAnsi" w:hAnsiTheme="minorHAnsi" w:cstheme="minorHAnsi"/>
        </w:rPr>
        <w:t>.</w:t>
      </w:r>
    </w:p>
    <w:p w:rsidR="00154AD1" w:rsidRPr="00541B47" w:rsidRDefault="009A006D" w:rsidP="00154AD1">
      <w:pPr>
        <w:rPr>
          <w:rFonts w:asciiTheme="minorHAnsi" w:hAnsiTheme="minorHAnsi" w:cstheme="minorHAnsi"/>
          <w:b/>
        </w:rPr>
      </w:pPr>
      <w:r w:rsidRPr="00541B47">
        <w:rPr>
          <w:rFonts w:asciiTheme="minorHAnsi" w:hAnsiTheme="minorHAnsi" w:cstheme="minorHAnsi"/>
          <w:b/>
        </w:rPr>
        <w:t>1.1.</w:t>
      </w:r>
      <w:r w:rsidR="00D8363B" w:rsidRPr="00541B47">
        <w:rPr>
          <w:rFonts w:asciiTheme="minorHAnsi" w:hAnsiTheme="minorHAnsi" w:cstheme="minorHAnsi"/>
          <w:b/>
        </w:rPr>
        <w:t>2</w:t>
      </w:r>
      <w:r w:rsidRPr="00541B47">
        <w:rPr>
          <w:rFonts w:asciiTheme="minorHAnsi" w:hAnsiTheme="minorHAnsi" w:cstheme="minorHAnsi"/>
          <w:b/>
        </w:rPr>
        <w:t>. </w:t>
      </w:r>
      <w:r w:rsidR="00154AD1" w:rsidRPr="00541B47">
        <w:rPr>
          <w:rFonts w:asciiTheme="minorHAnsi" w:hAnsiTheme="minorHAnsi"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asciiTheme="minorHAnsi" w:hAnsiTheme="minorHAnsi" w:cstheme="minorHAnsi"/>
          <w:b/>
        </w:rPr>
      </w:pPr>
      <w:r w:rsidRPr="00541B47">
        <w:rPr>
          <w:rFonts w:asciiTheme="minorHAnsi" w:hAnsiTheme="minorHAnsi" w:cstheme="minorHAnsi"/>
        </w:rPr>
        <w:t xml:space="preserve">Реализация </w:t>
      </w:r>
      <w:r w:rsidRPr="00541B47">
        <w:rPr>
          <w:rFonts w:asciiTheme="minorHAnsi" w:hAnsiTheme="minorHAnsi" w:cstheme="minorHAnsi"/>
          <w:b/>
        </w:rPr>
        <w:t>Годового плана закупок</w:t>
      </w:r>
      <w:r w:rsidRPr="00541B47">
        <w:rPr>
          <w:rFonts w:asciiTheme="minorHAnsi" w:hAnsiTheme="minorHAnsi" w:cstheme="minorHAnsi"/>
        </w:rPr>
        <w:t xml:space="preserve"> </w:t>
      </w:r>
      <w:r w:rsidR="00A655F0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875D08" w:rsidRPr="00643F7E">
        <w:rPr>
          <w:rFonts w:asciiTheme="minorHAnsi" w:hAnsiTheme="minorHAnsi" w:cstheme="minorHAnsi"/>
        </w:rPr>
        <w:t>.</w:t>
      </w:r>
    </w:p>
    <w:p w:rsidR="009A006D" w:rsidRPr="00541B47" w:rsidRDefault="009A006D" w:rsidP="00B50F19">
      <w:pPr>
        <w:rPr>
          <w:rFonts w:asciiTheme="minorHAnsi" w:hAnsiTheme="minorHAnsi" w:cstheme="minorHAnsi"/>
          <w:b/>
        </w:rPr>
      </w:pPr>
      <w:r w:rsidRPr="00541B47">
        <w:rPr>
          <w:rFonts w:asciiTheme="minorHAnsi" w:hAnsiTheme="minorHAnsi" w:cstheme="minorHAnsi"/>
          <w:b/>
        </w:rPr>
        <w:t>1.1.</w:t>
      </w:r>
      <w:r w:rsidR="00D8363B" w:rsidRPr="00541B47">
        <w:rPr>
          <w:rFonts w:asciiTheme="minorHAnsi" w:hAnsiTheme="minorHAnsi" w:cstheme="minorHAnsi"/>
          <w:b/>
        </w:rPr>
        <w:t>3</w:t>
      </w:r>
      <w:r w:rsidRPr="00541B47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asciiTheme="minorHAnsi" w:eastAsia="Times New Roman" w:hAnsiTheme="minorHAnsi" w:cstheme="minorHAnsi"/>
          <w:lang w:eastAsia="ar-SA"/>
        </w:rPr>
      </w:pPr>
      <w:r w:rsidRPr="00541B47">
        <w:rPr>
          <w:rFonts w:asciiTheme="minorHAnsi" w:hAnsiTheme="minorHAnsi" w:cstheme="minorHAnsi"/>
          <w:b/>
        </w:rPr>
        <w:t xml:space="preserve">Положение </w:t>
      </w:r>
      <w:r w:rsidR="00875D08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A655F0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A655F0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541B47" w:rsidRDefault="00820CD8" w:rsidP="00B50F19">
      <w:pPr>
        <w:rPr>
          <w:rFonts w:asciiTheme="minorHAnsi" w:hAnsiTheme="minorHAnsi" w:cstheme="minorHAnsi"/>
          <w:b/>
        </w:rPr>
      </w:pPr>
      <w:r w:rsidRPr="00541B47">
        <w:rPr>
          <w:rFonts w:asciiTheme="minorHAnsi" w:hAnsiTheme="minorHAnsi" w:cstheme="minorHAnsi"/>
          <w:b/>
        </w:rPr>
        <w:t>1.1.</w:t>
      </w:r>
      <w:r w:rsidR="00D8363B" w:rsidRPr="00541B47">
        <w:rPr>
          <w:rFonts w:asciiTheme="minorHAnsi" w:hAnsiTheme="minorHAnsi" w:cstheme="minorHAnsi"/>
          <w:b/>
        </w:rPr>
        <w:t>4</w:t>
      </w:r>
      <w:r w:rsidRPr="00541B47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asciiTheme="minorHAnsi" w:hAnsiTheme="minorHAnsi" w:cstheme="minorHAnsi"/>
        </w:rPr>
        <w:t xml:space="preserve">Положением </w:t>
      </w:r>
      <w:r w:rsidR="00875D08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A655F0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541B47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207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541B47">
        <w:rPr>
          <w:rFonts w:asciiTheme="minorHAnsi" w:hAnsiTheme="minorHAnsi" w:cstheme="minorHAnsi"/>
        </w:rPr>
        <w:t xml:space="preserve"> </w:t>
      </w:r>
    </w:p>
    <w:p w:rsidR="00BD69B6" w:rsidRPr="00541B47" w:rsidRDefault="00BD69B6" w:rsidP="00845E10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asciiTheme="minorHAnsi" w:hAnsiTheme="minorHAnsi" w:cstheme="minorHAnsi"/>
        </w:rPr>
        <w:t xml:space="preserve">Информационной карты </w:t>
      </w:r>
      <w:r w:rsidRPr="00541B47">
        <w:rPr>
          <w:rFonts w:asciiTheme="minorHAnsi" w:hAnsiTheme="minorHAnsi" w:cstheme="minorHAnsi"/>
        </w:rPr>
        <w:t>закупки.</w:t>
      </w:r>
    </w:p>
    <w:p w:rsidR="00845E10" w:rsidRPr="00541B47" w:rsidRDefault="00BD69B6" w:rsidP="00845E10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2). </w:t>
      </w:r>
      <w:r w:rsidR="00845E10" w:rsidRPr="00541B47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208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asciiTheme="minorHAnsi" w:hAnsiTheme="minorHAnsi" w:cstheme="minorHAnsi"/>
        </w:rPr>
        <w:t xml:space="preserve">Заказчика, </w:t>
      </w:r>
      <w:r w:rsidRPr="00541B47">
        <w:rPr>
          <w:rFonts w:asciiTheme="minorHAnsi" w:hAnsiTheme="minorHAnsi" w:cstheme="minorHAnsi"/>
        </w:rPr>
        <w:t xml:space="preserve">определяются </w:t>
      </w:r>
      <w:r w:rsidRPr="00541B47">
        <w:rPr>
          <w:rFonts w:asciiTheme="minorHAnsi" w:hAnsiTheme="minorHAnsi" w:cstheme="minorHAnsi"/>
          <w:b/>
        </w:rPr>
        <w:t>Техническим заданием</w:t>
      </w:r>
      <w:r w:rsidRPr="00541B47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541B47">
        <w:rPr>
          <w:rFonts w:asciiTheme="minorHAnsi" w:hAnsiTheme="minorHAnsi" w:cstheme="minorHAnsi"/>
        </w:rPr>
        <w:t>е</w:t>
      </w:r>
      <w:r w:rsidRPr="00541B47">
        <w:rPr>
          <w:rFonts w:asciiTheme="minorHAnsi" w:hAnsiTheme="minorHAnsi" w:cstheme="minorHAnsi"/>
        </w:rPr>
        <w:t xml:space="preserve"> работ, оказани</w:t>
      </w:r>
      <w:r w:rsidR="003D28E8" w:rsidRPr="00541B47">
        <w:rPr>
          <w:rFonts w:asciiTheme="minorHAnsi" w:hAnsiTheme="minorHAnsi" w:cstheme="minorHAnsi"/>
        </w:rPr>
        <w:t>е</w:t>
      </w:r>
      <w:r w:rsidRPr="00541B47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asciiTheme="minorHAnsi" w:hAnsiTheme="minorHAnsi" w:cstheme="minorHAnsi"/>
        </w:rPr>
        <w:t xml:space="preserve">Документации о закупке </w:t>
      </w:r>
      <w:r w:rsidRPr="00541B47">
        <w:rPr>
          <w:rFonts w:asciiTheme="minorHAnsi" w:hAnsiTheme="minorHAnsi" w:cstheme="minorHAnsi"/>
        </w:rPr>
        <w:t xml:space="preserve">(приложение </w:t>
      </w:r>
      <w:r w:rsidR="009D0F16" w:rsidRPr="00541B47">
        <w:rPr>
          <w:rFonts w:asciiTheme="minorHAnsi" w:hAnsiTheme="minorHAnsi" w:cstheme="minorHAnsi"/>
        </w:rPr>
        <w:t>1</w:t>
      </w:r>
      <w:r w:rsidRPr="00541B47">
        <w:rPr>
          <w:rFonts w:asciiTheme="minorHAnsi" w:hAnsiTheme="minorHAnsi"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209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1). </w:t>
      </w:r>
      <w:r w:rsidR="00B50F19" w:rsidRPr="00541B47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636AE7">
        <w:rPr>
          <w:rFonts w:asciiTheme="minorHAnsi" w:hAnsiTheme="minorHAnsi" w:cstheme="minorHAnsi"/>
        </w:rPr>
        <w:t>безналичной форме</w:t>
      </w:r>
      <w:r w:rsidR="00B50F19" w:rsidRPr="00541B47">
        <w:rPr>
          <w:rFonts w:asciiTheme="minorHAnsi" w:hAnsiTheme="minorHAnsi" w:cstheme="minorHAnsi"/>
        </w:rPr>
        <w:t xml:space="preserve"> путем перечисления средств со счета </w:t>
      </w:r>
      <w:r w:rsidR="00A655F0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106135">
        <w:rPr>
          <w:rFonts w:asciiTheme="minorHAnsi" w:eastAsia="Times New Roman" w:hAnsiTheme="minorHAnsi" w:cstheme="minorHAnsi"/>
          <w:lang w:eastAsia="ar-SA"/>
        </w:rPr>
        <w:t xml:space="preserve"> на основании подписанных документов о приемке товара, работ, услуг и платежных документов Исполнителя</w:t>
      </w:r>
      <w:r w:rsidR="00522924">
        <w:rPr>
          <w:rFonts w:asciiTheme="minorHAnsi" w:eastAsia="Times New Roman" w:hAnsiTheme="minorHAnsi" w:cstheme="minorHAnsi"/>
          <w:lang w:eastAsia="ar-SA"/>
        </w:rPr>
        <w:t>.</w:t>
      </w:r>
      <w:r w:rsidR="00B50F19" w:rsidRPr="00541B47">
        <w:rPr>
          <w:rFonts w:asciiTheme="minorHAnsi" w:hAnsiTheme="minorHAnsi" w:cstheme="minorHAnsi"/>
        </w:rPr>
        <w:t xml:space="preserve"> </w:t>
      </w:r>
    </w:p>
    <w:p w:rsidR="00522924" w:rsidRPr="00522924" w:rsidRDefault="00522924" w:rsidP="00522924">
      <w:pPr>
        <w:rPr>
          <w:rFonts w:asciiTheme="minorHAnsi" w:hAnsiTheme="minorHAnsi" w:cstheme="minorHAnsi"/>
        </w:rPr>
      </w:pPr>
      <w:r w:rsidRPr="00522924">
        <w:rPr>
          <w:rFonts w:asciiTheme="minorHAnsi" w:hAnsiTheme="minorHAnsi" w:cstheme="minorHAnsi"/>
        </w:rPr>
        <w:lastRenderedPageBreak/>
        <w:t xml:space="preserve">2). Сроки оплаты товара, работ, услуг -  </w:t>
      </w:r>
      <w:r w:rsidR="00106135">
        <w:rPr>
          <w:rFonts w:asciiTheme="minorHAnsi" w:hAnsiTheme="minorHAnsi" w:cstheme="minorHAnsi"/>
        </w:rPr>
        <w:t xml:space="preserve">в течение 10 (десяти) банковских дней с момента подписания документов о приемке и представления Исполнителем полного набора платежных документов, если иное не установлено проектом Договора, являющимся неотъемлемым приложением к настоящей Документации о закупке (приложение </w:t>
      </w:r>
      <w:r w:rsidR="00071C66">
        <w:rPr>
          <w:rFonts w:asciiTheme="minorHAnsi" w:hAnsiTheme="minorHAnsi" w:cstheme="minorHAnsi"/>
        </w:rPr>
        <w:t>3</w:t>
      </w:r>
      <w:r w:rsidR="00106135">
        <w:rPr>
          <w:rFonts w:asciiTheme="minorHAnsi" w:hAnsiTheme="minorHAnsi" w:cstheme="minorHAnsi"/>
        </w:rPr>
        <w:t>).</w:t>
      </w:r>
    </w:p>
    <w:p w:rsidR="00B50F19" w:rsidRPr="00541B47" w:rsidRDefault="00B50F19" w:rsidP="00B50F19">
      <w:pPr>
        <w:rPr>
          <w:rFonts w:asciiTheme="minorHAnsi" w:hAnsiTheme="minorHAnsi"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210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541B47" w:rsidRDefault="00B50F19" w:rsidP="00B50F19">
      <w:pPr>
        <w:rPr>
          <w:rFonts w:asciiTheme="minorHAnsi" w:hAnsiTheme="minorHAnsi" w:cstheme="minorHAnsi"/>
        </w:rPr>
      </w:pP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211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asciiTheme="minorHAnsi" w:hAnsiTheme="minorHAnsi" w:cstheme="minorHAnsi"/>
          <w:b/>
        </w:rPr>
      </w:pPr>
      <w:r w:rsidRPr="00541B47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asciiTheme="minorHAnsi" w:hAnsiTheme="minorHAnsi" w:cstheme="minorHAnsi"/>
          <w:b/>
        </w:rPr>
        <w:t xml:space="preserve">Положением </w:t>
      </w:r>
      <w:r w:rsidR="00875D08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A655F0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875D08">
        <w:rPr>
          <w:rFonts w:asciiTheme="minorHAnsi" w:hAnsiTheme="minorHAnsi" w:cstheme="minorHAnsi"/>
        </w:rPr>
        <w:t>.</w:t>
      </w:r>
    </w:p>
    <w:p w:rsidR="002F3CA9" w:rsidRPr="00541B47" w:rsidRDefault="002F3CA9" w:rsidP="002F3CA9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asciiTheme="minorHAnsi" w:hAnsiTheme="minorHAnsi" w:cstheme="minorHAnsi"/>
          <w:b/>
        </w:rPr>
      </w:pPr>
      <w:r w:rsidRPr="00541B47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541B47">
        <w:rPr>
          <w:rFonts w:asciiTheme="minorHAnsi" w:hAnsiTheme="minorHAnsi" w:cstheme="minorHAnsi"/>
          <w:b/>
        </w:rPr>
        <w:t xml:space="preserve">Положением </w:t>
      </w:r>
      <w:r w:rsidR="00875D08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A655F0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875D08" w:rsidRPr="00643F7E">
        <w:rPr>
          <w:rFonts w:asciiTheme="minorHAnsi" w:hAnsiTheme="minorHAnsi" w:cstheme="minorHAnsi"/>
        </w:rPr>
        <w:t>.</w:t>
      </w:r>
    </w:p>
    <w:p w:rsidR="002F3CA9" w:rsidRPr="00541B47" w:rsidRDefault="002F3CA9" w:rsidP="002F3CA9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21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asciiTheme="minorHAnsi" w:hAnsiTheme="minorHAnsi" w:cstheme="minorHAnsi"/>
          <w:b/>
        </w:rPr>
        <w:t xml:space="preserve">Положением </w:t>
      </w:r>
      <w:r w:rsidR="00875D08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A655F0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875D08" w:rsidRPr="00643F7E">
        <w:rPr>
          <w:rFonts w:asciiTheme="minorHAnsi" w:hAnsiTheme="minorHAnsi"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213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</w:t>
      </w:r>
      <w:proofErr w:type="gramStart"/>
      <w:r w:rsidRPr="00541B47">
        <w:rPr>
          <w:rFonts w:asciiTheme="minorHAnsi" w:hAnsiTheme="minorHAnsi" w:cstheme="minorHAnsi"/>
        </w:rPr>
        <w:t>закупочную  документацию</w:t>
      </w:r>
      <w:proofErr w:type="gramEnd"/>
      <w:r w:rsidRPr="00541B47">
        <w:rPr>
          <w:rFonts w:asciiTheme="minorHAnsi" w:hAnsiTheme="minorHAnsi" w:cstheme="minorHAnsi"/>
        </w:rPr>
        <w:t>, без указания источника поступления запроса. Разъяснения закупочной (</w:t>
      </w:r>
      <w:proofErr w:type="spellStart"/>
      <w:r w:rsidRPr="00541B47">
        <w:rPr>
          <w:rFonts w:asciiTheme="minorHAnsi" w:hAnsiTheme="minorHAnsi" w:cstheme="minorHAnsi"/>
        </w:rPr>
        <w:t>предквалификационной</w:t>
      </w:r>
      <w:proofErr w:type="spellEnd"/>
      <w:r w:rsidRPr="00541B47">
        <w:rPr>
          <w:rFonts w:asciiTheme="minorHAnsi" w:hAnsiTheme="minorHAnsi" w:cstheme="minorHAnsi"/>
        </w:rPr>
        <w:t>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214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asciiTheme="minorHAnsi" w:hAnsiTheme="minorHAnsi" w:cstheme="minorHAnsi"/>
          <w:b/>
        </w:rPr>
        <w:t>Положением</w:t>
      </w:r>
      <w:r w:rsidRPr="00541B47">
        <w:rPr>
          <w:rFonts w:asciiTheme="minorHAnsi" w:hAnsiTheme="minorHAnsi" w:cstheme="minorHAnsi"/>
        </w:rPr>
        <w:t xml:space="preserve"> </w:t>
      </w:r>
      <w:r w:rsidR="00875D08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A655F0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541B47">
        <w:rPr>
          <w:rFonts w:asciiTheme="minorHAnsi" w:hAnsiTheme="minorHAnsi" w:cstheme="minorHAnsi"/>
        </w:rPr>
        <w:t xml:space="preserve"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</w:t>
      </w:r>
      <w:r w:rsidRPr="00541B47">
        <w:rPr>
          <w:rFonts w:asciiTheme="minorHAnsi" w:hAnsiTheme="minorHAnsi" w:cstheme="minorHAnsi"/>
        </w:rPr>
        <w:lastRenderedPageBreak/>
        <w:t>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asciiTheme="minorHAnsi" w:hAnsiTheme="minorHAnsi" w:cstheme="minorHAnsi"/>
          <w:b/>
        </w:rPr>
        <w:t>Положением</w:t>
      </w:r>
      <w:r w:rsidRPr="00541B47">
        <w:rPr>
          <w:rFonts w:asciiTheme="minorHAnsi" w:hAnsiTheme="minorHAnsi" w:cstheme="minorHAnsi"/>
        </w:rPr>
        <w:t xml:space="preserve"> </w:t>
      </w:r>
      <w:r w:rsidR="00875D08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A655F0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541B47">
        <w:rPr>
          <w:rFonts w:asciiTheme="minorHAnsi" w:hAnsiTheme="minorHAnsi"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3).</w:t>
      </w:r>
      <w:r w:rsidR="00106135">
        <w:rPr>
          <w:rFonts w:asciiTheme="minorHAnsi" w:hAnsiTheme="minorHAnsi" w:cstheme="minorHAnsi"/>
        </w:rPr>
        <w:t xml:space="preserve"> </w:t>
      </w:r>
      <w:r w:rsidRPr="00541B47">
        <w:rPr>
          <w:rFonts w:asciiTheme="minorHAnsi" w:hAnsiTheme="minorHAnsi" w:cstheme="minorHAnsi"/>
        </w:rPr>
        <w:t>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215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Оценка и сопоставление заявок осуществляется с применением следующих критериев:</w:t>
      </w:r>
    </w:p>
    <w:p w:rsidR="00142F80" w:rsidRPr="00541B47" w:rsidRDefault="009D0F16" w:rsidP="00142F80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- </w:t>
      </w:r>
      <w:r w:rsidR="00142F80" w:rsidRPr="00541B47">
        <w:rPr>
          <w:rFonts w:asciiTheme="minorHAnsi" w:hAnsiTheme="minorHAnsi" w:cstheme="minorHAnsi"/>
        </w:rPr>
        <w:t>Цена заявки, предложенная Участником закупки.</w:t>
      </w:r>
    </w:p>
    <w:p w:rsidR="00142F80" w:rsidRPr="00541B47" w:rsidRDefault="00142F80" w:rsidP="00142F80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К оценке и сопоставлению </w:t>
      </w:r>
      <w:proofErr w:type="gramStart"/>
      <w:r w:rsidRPr="00541B47">
        <w:rPr>
          <w:rFonts w:asciiTheme="minorHAnsi" w:hAnsiTheme="minorHAnsi" w:cstheme="minorHAnsi"/>
        </w:rPr>
        <w:t>заявок  допускаются</w:t>
      </w:r>
      <w:proofErr w:type="gramEnd"/>
      <w:r w:rsidRPr="00541B47">
        <w:rPr>
          <w:rFonts w:asciiTheme="minorHAnsi" w:hAnsiTheme="minorHAnsi" w:cstheme="minorHAnsi"/>
        </w:rPr>
        <w:t xml:space="preserve">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Победителем в проведении запроса котировок признается </w:t>
      </w:r>
      <w:r w:rsidR="009D0F16" w:rsidRPr="00541B47">
        <w:rPr>
          <w:rFonts w:asciiTheme="minorHAnsi" w:hAnsiTheme="minorHAnsi" w:cstheme="minorHAnsi"/>
        </w:rPr>
        <w:t>Участник закупки</w:t>
      </w:r>
      <w:r w:rsidRPr="00541B47">
        <w:rPr>
          <w:rFonts w:asciiTheme="minorHAnsi" w:hAnsiTheme="minorHAnsi" w:cstheme="minorHAnsi"/>
        </w:rPr>
        <w:t xml:space="preserve">, подавший котировочную заявку, которая отвечает всем требованиям, установленным в </w:t>
      </w:r>
      <w:r w:rsidR="009D0F16" w:rsidRPr="00541B47">
        <w:rPr>
          <w:rFonts w:asciiTheme="minorHAnsi" w:hAnsiTheme="minorHAnsi" w:cstheme="minorHAnsi"/>
        </w:rPr>
        <w:t xml:space="preserve">Извещении </w:t>
      </w:r>
      <w:r w:rsidRPr="00541B47">
        <w:rPr>
          <w:rFonts w:asciiTheme="minorHAnsi" w:hAnsiTheme="minorHAnsi" w:cstheme="minorHAnsi"/>
        </w:rPr>
        <w:t>о проведении запроса котировок</w:t>
      </w:r>
      <w:r w:rsidR="009D0F16" w:rsidRPr="00541B47">
        <w:rPr>
          <w:rFonts w:asciiTheme="minorHAnsi" w:hAnsiTheme="minorHAnsi" w:cstheme="minorHAnsi"/>
        </w:rPr>
        <w:t xml:space="preserve"> и Документации о закупке</w:t>
      </w:r>
      <w:r w:rsidRPr="00541B47">
        <w:rPr>
          <w:rFonts w:asciiTheme="minorHAnsi" w:hAnsiTheme="minorHAnsi" w:cstheme="minorHAnsi"/>
        </w:rPr>
        <w:t xml:space="preserve">, и в которой указана наиболее низкая цена </w:t>
      </w:r>
      <w:r w:rsidR="009D0F16" w:rsidRPr="00541B47">
        <w:rPr>
          <w:rFonts w:asciiTheme="minorHAnsi" w:hAnsiTheme="minorHAnsi" w:cstheme="minorHAnsi"/>
        </w:rPr>
        <w:t>продукции</w:t>
      </w:r>
      <w:r w:rsidR="00071C66">
        <w:rPr>
          <w:rFonts w:asciiTheme="minorHAnsi" w:hAnsiTheme="minorHAnsi" w:cstheme="minorHAnsi"/>
        </w:rPr>
        <w:t xml:space="preserve"> (работ, услуг)</w:t>
      </w:r>
      <w:r w:rsidRPr="00541B47">
        <w:rPr>
          <w:rFonts w:asciiTheme="minorHAnsi" w:hAnsiTheme="minorHAnsi" w:cstheme="minorHAnsi"/>
        </w:rPr>
        <w:t xml:space="preserve">. При предложении </w:t>
      </w:r>
      <w:r w:rsidR="001C553D">
        <w:rPr>
          <w:rFonts w:asciiTheme="minorHAnsi" w:hAnsiTheme="minorHAnsi" w:cstheme="minorHAnsi"/>
        </w:rPr>
        <w:t xml:space="preserve">равной </w:t>
      </w:r>
      <w:r w:rsidRPr="00541B47">
        <w:rPr>
          <w:rFonts w:asciiTheme="minorHAnsi" w:hAnsiTheme="minorHAnsi" w:cstheme="minorHAnsi"/>
        </w:rPr>
        <w:t xml:space="preserve">цены </w:t>
      </w:r>
      <w:r w:rsidR="009D0F16" w:rsidRPr="00541B47">
        <w:rPr>
          <w:rFonts w:asciiTheme="minorHAnsi" w:hAnsiTheme="minorHAnsi" w:cstheme="minorHAnsi"/>
        </w:rPr>
        <w:t>продукции</w:t>
      </w:r>
      <w:r w:rsidR="00071C66">
        <w:rPr>
          <w:rFonts w:asciiTheme="minorHAnsi" w:hAnsiTheme="minorHAnsi" w:cstheme="minorHAnsi"/>
        </w:rPr>
        <w:t xml:space="preserve"> (работ, услуг)</w:t>
      </w:r>
      <w:r w:rsidRPr="00541B47">
        <w:rPr>
          <w:rFonts w:asciiTheme="minorHAnsi" w:hAnsiTheme="minorHAnsi" w:cstheme="minorHAnsi"/>
        </w:rPr>
        <w:t xml:space="preserve"> несколькими </w:t>
      </w:r>
      <w:r w:rsidR="009D0F16" w:rsidRPr="00541B47">
        <w:rPr>
          <w:rFonts w:asciiTheme="minorHAnsi" w:hAnsiTheme="minorHAnsi" w:cstheme="minorHAnsi"/>
        </w:rPr>
        <w:t>Участниками закупки</w:t>
      </w:r>
      <w:r w:rsidRPr="00541B47">
        <w:rPr>
          <w:rFonts w:asciiTheme="minorHAnsi" w:hAnsiTheme="minorHAnsi" w:cstheme="minorHAnsi"/>
        </w:rPr>
        <w:t xml:space="preserve"> победителем в проведении запроса котировок признается </w:t>
      </w:r>
      <w:r w:rsidR="009D0F16" w:rsidRPr="00541B47">
        <w:rPr>
          <w:rFonts w:asciiTheme="minorHAnsi" w:hAnsiTheme="minorHAnsi" w:cstheme="minorHAnsi"/>
        </w:rPr>
        <w:t>Участник закупки</w:t>
      </w:r>
      <w:r w:rsidRPr="00541B47">
        <w:rPr>
          <w:rFonts w:asciiTheme="minorHAnsi" w:hAnsiTheme="minorHAnsi" w:cstheme="minorHAnsi"/>
        </w:rPr>
        <w:t xml:space="preserve">, котировочная заявка которого поступила ранее котировочных заявок других </w:t>
      </w:r>
      <w:r w:rsidR="009D0F16" w:rsidRPr="00541B47">
        <w:rPr>
          <w:rFonts w:asciiTheme="minorHAnsi" w:hAnsiTheme="minorHAnsi" w:cstheme="minorHAnsi"/>
        </w:rPr>
        <w:t>Участников закупки</w:t>
      </w:r>
      <w:r w:rsidRPr="00541B47">
        <w:rPr>
          <w:rFonts w:asciiTheme="minorHAnsi" w:hAnsiTheme="minorHAnsi" w:cstheme="minorHAnsi"/>
        </w:rPr>
        <w:t>.</w:t>
      </w:r>
    </w:p>
    <w:p w:rsidR="0005779D" w:rsidRPr="00541B47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216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6</w:t>
      </w:r>
      <w:r w:rsidRPr="00541B47">
        <w:rPr>
          <w:rFonts w:asciiTheme="minorHAnsi" w:hAnsiTheme="minorHAnsi" w:cstheme="minorHAnsi"/>
        </w:rPr>
        <w:t>. </w:t>
      </w:r>
      <w:r w:rsidR="00D8363B" w:rsidRPr="00541B47">
        <w:rPr>
          <w:rFonts w:asciiTheme="minorHAnsi" w:hAnsiTheme="minorHAnsi" w:cstheme="minorHAnsi"/>
        </w:rPr>
        <w:t xml:space="preserve">Порядок предоставления обеспечения </w:t>
      </w:r>
      <w:r w:rsidRPr="00541B47">
        <w:rPr>
          <w:rFonts w:asciiTheme="minorHAnsi" w:hAnsiTheme="minorHAnsi" w:cstheme="minorHAnsi"/>
        </w:rPr>
        <w:t>заявки</w:t>
      </w:r>
      <w:bookmarkEnd w:id="12"/>
    </w:p>
    <w:p w:rsidR="002F3CA9" w:rsidRPr="00541B47" w:rsidRDefault="001C553D" w:rsidP="002F3C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217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7</w:t>
      </w:r>
      <w:r w:rsidR="0005779D" w:rsidRPr="00541B47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2F3CA9" w:rsidRPr="00541B47" w:rsidRDefault="001C553D" w:rsidP="002F3C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154AD1" w:rsidRPr="00541B47" w:rsidRDefault="00154AD1" w:rsidP="00B04D36">
      <w:pPr>
        <w:rPr>
          <w:rFonts w:asciiTheme="minorHAnsi" w:hAnsiTheme="minorHAnsi" w:cstheme="minorHAnsi"/>
        </w:rPr>
      </w:pP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218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219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1). Уч</w:t>
      </w:r>
      <w:r w:rsidR="00106135">
        <w:rPr>
          <w:rFonts w:asciiTheme="minorHAnsi" w:hAnsiTheme="minorHAnsi" w:cstheme="minorHAnsi"/>
        </w:rPr>
        <w:t>астник закупки должен заполнить</w:t>
      </w:r>
      <w:r w:rsidRPr="00541B47">
        <w:rPr>
          <w:rFonts w:asciiTheme="minorHAnsi" w:hAnsiTheme="minorHAnsi" w:cstheme="minorHAnsi"/>
        </w:rPr>
        <w:t xml:space="preserve"> и подать Котировочную заявку по форме Приложения № </w:t>
      </w:r>
      <w:r w:rsidR="00F57813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 xml:space="preserve">, являющуюся неотъемлемым приложением к настоящей Документации о закупке. Котировочная заявка должна содержать следующие сведения: </w:t>
      </w:r>
    </w:p>
    <w:p w:rsidR="009D0F16" w:rsidRPr="00541B47" w:rsidRDefault="009D0F16" w:rsidP="009D0F16">
      <w:pPr>
        <w:tabs>
          <w:tab w:val="num" w:pos="720"/>
        </w:tabs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1. Наименование, место нахождения (для юридических лиц), фамилия, имя, отчество, место жительства (для физического лица), банковские реквизиты Участника закупки;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2. Идентификационный номер налогоплательщика;</w:t>
      </w:r>
    </w:p>
    <w:p w:rsidR="009D0F16" w:rsidRPr="00541B47" w:rsidRDefault="009D0F16" w:rsidP="009D0F16">
      <w:pPr>
        <w:tabs>
          <w:tab w:val="num" w:pos="720"/>
        </w:tabs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3. Наименование и характеристики поставляемой продукции;</w:t>
      </w:r>
    </w:p>
    <w:p w:rsidR="009D0F16" w:rsidRPr="00541B47" w:rsidRDefault="009D0F16" w:rsidP="009D0F16">
      <w:pPr>
        <w:tabs>
          <w:tab w:val="num" w:pos="720"/>
        </w:tabs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lastRenderedPageBreak/>
        <w:t>4. Согласие Участника закупки исполнить условия договора, указанные в извещении о проведении запроса котировок;</w:t>
      </w:r>
    </w:p>
    <w:p w:rsidR="009D0F16" w:rsidRPr="00541B47" w:rsidRDefault="009D0F16" w:rsidP="009D0F16">
      <w:pPr>
        <w:tabs>
          <w:tab w:val="num" w:pos="720"/>
        </w:tabs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5. Цена товара, работы, услуги с </w:t>
      </w:r>
      <w:r w:rsidR="00106135">
        <w:rPr>
          <w:rFonts w:asciiTheme="minorHAnsi" w:hAnsiTheme="minorHAnsi" w:cstheme="minorHAnsi"/>
        </w:rPr>
        <w:t>указанием сведений о включенных</w:t>
      </w:r>
      <w:r w:rsidRPr="00541B47">
        <w:rPr>
          <w:rFonts w:asciiTheme="minorHAnsi" w:hAnsiTheme="minorHAnsi" w:cstheme="minorHAnsi"/>
        </w:rPr>
        <w:t xml:space="preserve">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2). Любой Участник закупки вправе подать только одну котировочную заявку, как непосредственно, так и через своих представителей.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3). Заявки, заполненные Участником по установленной форме, принимаются только на бумажном носителе. 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220"/>
      <w:r w:rsidRPr="00541B47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1)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</w:t>
      </w:r>
      <w:r w:rsidRPr="00541B47">
        <w:rPr>
          <w:rFonts w:asciiTheme="minorHAnsi" w:hAnsiTheme="minorHAnsi" w:cstheme="minorHAnsi"/>
          <w:b/>
        </w:rPr>
        <w:t>Техническим заданием</w:t>
      </w:r>
      <w:r w:rsidRPr="00541B47">
        <w:rPr>
          <w:rFonts w:asciiTheme="minorHAnsi" w:hAnsiTheme="minorHAnsi" w:cstheme="minorHAnsi"/>
        </w:rPr>
        <w:t xml:space="preserve"> по форме приложения </w:t>
      </w:r>
      <w:r w:rsidR="00071C66">
        <w:rPr>
          <w:rFonts w:asciiTheme="minorHAnsi" w:hAnsiTheme="minorHAnsi" w:cstheme="minorHAnsi"/>
        </w:rPr>
        <w:t>1</w:t>
      </w:r>
      <w:r w:rsidRPr="00541B47">
        <w:rPr>
          <w:rFonts w:asciiTheme="minorHAnsi" w:hAnsiTheme="minorHAnsi" w:cstheme="minorHAnsi"/>
        </w:rPr>
        <w:t xml:space="preserve">. 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2)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EF5988" w:rsidRPr="00541B47" w:rsidRDefault="00EF5988" w:rsidP="00950E67">
      <w:pPr>
        <w:jc w:val="right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r w:rsidRPr="00541B4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541B47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541B47" w:rsidRDefault="009D0F16" w:rsidP="00EF5988">
      <w:pPr>
        <w:jc w:val="center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  <w:b/>
        </w:rPr>
        <w:t>ТЕХНИЧЕСКОЕ ЗАДАНИЕ</w:t>
      </w:r>
    </w:p>
    <w:p w:rsidR="00EF5988" w:rsidRPr="00EB200E" w:rsidRDefault="00EB200E" w:rsidP="00EB200E">
      <w:pPr>
        <w:pStyle w:val="a4"/>
        <w:numPr>
          <w:ilvl w:val="0"/>
          <w:numId w:val="7"/>
        </w:numPr>
        <w:rPr>
          <w:rFonts w:asciiTheme="minorHAnsi" w:hAnsiTheme="minorHAnsi" w:cstheme="minorHAnsi"/>
        </w:rPr>
      </w:pPr>
      <w:r w:rsidRPr="00EB200E">
        <w:rPr>
          <w:rFonts w:asciiTheme="minorHAnsi" w:hAnsiTheme="minorHAnsi" w:cstheme="minorHAnsi"/>
          <w:b/>
        </w:rPr>
        <w:t>Предмет договора:</w:t>
      </w:r>
      <w:r>
        <w:rPr>
          <w:rFonts w:asciiTheme="minorHAnsi" w:hAnsiTheme="minorHAnsi" w:cstheme="minorHAnsi"/>
        </w:rPr>
        <w:t xml:space="preserve"> </w:t>
      </w:r>
      <w:r w:rsidRPr="00EB200E">
        <w:rPr>
          <w:rFonts w:asciiTheme="minorHAnsi" w:hAnsiTheme="minorHAnsi" w:cstheme="minorHAnsi"/>
        </w:rPr>
        <w:t xml:space="preserve">Сервисное обслуживание, поставка запчастей и ремонт универсальной гусеничной машины </w:t>
      </w:r>
      <w:r w:rsidRPr="00EB200E">
        <w:rPr>
          <w:rFonts w:asciiTheme="minorHAnsi" w:hAnsiTheme="minorHAnsi" w:cstheme="minorHAnsi"/>
          <w:lang w:val="en-US"/>
        </w:rPr>
        <w:t>Prime</w:t>
      </w:r>
      <w:r w:rsidRPr="00EB200E">
        <w:rPr>
          <w:rFonts w:asciiTheme="minorHAnsi" w:hAnsiTheme="minorHAnsi" w:cstheme="minorHAnsi"/>
        </w:rPr>
        <w:t xml:space="preserve"> </w:t>
      </w:r>
      <w:r w:rsidRPr="00EB200E">
        <w:rPr>
          <w:rFonts w:asciiTheme="minorHAnsi" w:hAnsiTheme="minorHAnsi" w:cstheme="minorHAnsi"/>
          <w:lang w:val="en-US"/>
        </w:rPr>
        <w:t>Tech</w:t>
      </w:r>
      <w:r w:rsidRPr="00EB200E">
        <w:rPr>
          <w:rFonts w:asciiTheme="minorHAnsi" w:hAnsiTheme="minorHAnsi" w:cstheme="minorHAnsi"/>
        </w:rPr>
        <w:t xml:space="preserve"> </w:t>
      </w:r>
      <w:r w:rsidRPr="00EB200E">
        <w:rPr>
          <w:rFonts w:asciiTheme="minorHAnsi" w:hAnsiTheme="minorHAnsi" w:cstheme="minorHAnsi"/>
          <w:lang w:val="en-US"/>
        </w:rPr>
        <w:t>PT</w:t>
      </w:r>
      <w:r w:rsidRPr="00EB200E">
        <w:rPr>
          <w:rFonts w:asciiTheme="minorHAnsi" w:hAnsiTheme="minorHAnsi" w:cstheme="minorHAnsi"/>
        </w:rPr>
        <w:t>-300 оборудованной лесным мульчером</w:t>
      </w:r>
    </w:p>
    <w:p w:rsidR="00C24C97" w:rsidRDefault="00EB200E" w:rsidP="00C24C97">
      <w:pPr>
        <w:pStyle w:val="a4"/>
        <w:numPr>
          <w:ilvl w:val="0"/>
          <w:numId w:val="7"/>
        </w:numPr>
        <w:rPr>
          <w:rFonts w:asciiTheme="minorHAnsi" w:hAnsiTheme="minorHAnsi" w:cstheme="minorHAnsi"/>
        </w:rPr>
      </w:pPr>
      <w:r w:rsidRPr="00EB200E">
        <w:rPr>
          <w:rFonts w:asciiTheme="minorHAnsi" w:hAnsiTheme="minorHAnsi" w:cstheme="minorHAnsi"/>
          <w:b/>
        </w:rPr>
        <w:t>Количество единиц обслуживания:</w:t>
      </w:r>
      <w:r>
        <w:rPr>
          <w:rFonts w:asciiTheme="minorHAnsi" w:hAnsiTheme="minorHAnsi" w:cstheme="minorHAnsi"/>
        </w:rPr>
        <w:t xml:space="preserve"> 1 штука</w:t>
      </w:r>
    </w:p>
    <w:p w:rsidR="001109F4" w:rsidRPr="005679E7" w:rsidRDefault="001109F4" w:rsidP="001109F4">
      <w:pPr>
        <w:pStyle w:val="a4"/>
        <w:numPr>
          <w:ilvl w:val="0"/>
          <w:numId w:val="7"/>
        </w:numPr>
        <w:rPr>
          <w:rFonts w:asciiTheme="minorHAnsi" w:hAnsiTheme="minorHAnsi" w:cstheme="minorHAnsi"/>
        </w:rPr>
      </w:pPr>
      <w:r w:rsidRPr="005679E7">
        <w:rPr>
          <w:rFonts w:asciiTheme="minorHAnsi" w:hAnsiTheme="minorHAnsi" w:cstheme="minorHAnsi"/>
          <w:b/>
        </w:rPr>
        <w:t>Сроки выполнения работ:</w:t>
      </w:r>
      <w:r w:rsidR="00097D93" w:rsidRPr="005679E7">
        <w:rPr>
          <w:rFonts w:asciiTheme="minorHAnsi" w:hAnsiTheme="minorHAnsi" w:cstheme="minorHAnsi"/>
          <w:b/>
        </w:rPr>
        <w:t xml:space="preserve"> </w:t>
      </w:r>
      <w:r w:rsidR="00097D93" w:rsidRPr="005679E7">
        <w:rPr>
          <w:rFonts w:asciiTheme="minorHAnsi" w:hAnsiTheme="minorHAnsi" w:cstheme="minorHAnsi"/>
        </w:rPr>
        <w:t>С момента подписания договора по 31 декабря 2014 г.</w:t>
      </w:r>
      <w:r w:rsidRPr="005679E7">
        <w:rPr>
          <w:rFonts w:asciiTheme="minorHAnsi" w:hAnsiTheme="minorHAnsi" w:cstheme="minorHAnsi"/>
          <w:b/>
        </w:rPr>
        <w:t xml:space="preserve"> </w:t>
      </w:r>
      <w:r w:rsidR="00333F7A" w:rsidRPr="00333F7A">
        <w:rPr>
          <w:rFonts w:asciiTheme="minorHAnsi" w:hAnsiTheme="minorHAnsi" w:cstheme="minorHAnsi"/>
        </w:rPr>
        <w:t>В</w:t>
      </w:r>
      <w:r w:rsidR="00333F7A">
        <w:rPr>
          <w:rFonts w:asciiTheme="minorHAnsi" w:hAnsiTheme="minorHAnsi" w:cstheme="minorHAnsi"/>
          <w:b/>
        </w:rPr>
        <w:t xml:space="preserve"> </w:t>
      </w:r>
      <w:r w:rsidRPr="005679E7">
        <w:rPr>
          <w:rFonts w:asciiTheme="minorHAnsi" w:hAnsiTheme="minorHAnsi" w:cstheme="minorHAnsi"/>
        </w:rPr>
        <w:t xml:space="preserve">соответствии с </w:t>
      </w:r>
      <w:r w:rsidR="005679E7">
        <w:rPr>
          <w:rFonts w:asciiTheme="minorHAnsi" w:hAnsiTheme="minorHAnsi" w:cstheme="minorHAnsi"/>
        </w:rPr>
        <w:t>Формуляром универсальной машины для лесного хозяйства</w:t>
      </w:r>
      <w:r w:rsidRPr="005679E7">
        <w:rPr>
          <w:rFonts w:asciiTheme="minorHAnsi" w:hAnsiTheme="minorHAnsi" w:cstheme="minorHAnsi"/>
        </w:rPr>
        <w:t xml:space="preserve"> проведение сервисного обслуживания проводится поэтапно по наработке с начала эксплуатации 250, 500, 1000, </w:t>
      </w:r>
      <w:r w:rsidR="00A12816" w:rsidRPr="005679E7">
        <w:rPr>
          <w:rFonts w:asciiTheme="minorHAnsi" w:hAnsiTheme="minorHAnsi" w:cstheme="minorHAnsi"/>
        </w:rPr>
        <w:t xml:space="preserve">1500, 2000 </w:t>
      </w:r>
      <w:proofErr w:type="spellStart"/>
      <w:r w:rsidR="00A12816" w:rsidRPr="005679E7">
        <w:rPr>
          <w:rFonts w:asciiTheme="minorHAnsi" w:hAnsiTheme="minorHAnsi" w:cstheme="minorHAnsi"/>
        </w:rPr>
        <w:t>м</w:t>
      </w:r>
      <w:r w:rsidR="00652756" w:rsidRPr="005679E7">
        <w:rPr>
          <w:rFonts w:asciiTheme="minorHAnsi" w:hAnsiTheme="minorHAnsi" w:cstheme="minorHAnsi"/>
        </w:rPr>
        <w:t>ото</w:t>
      </w:r>
      <w:proofErr w:type="spellEnd"/>
      <w:r w:rsidR="00652756" w:rsidRPr="005679E7">
        <w:rPr>
          <w:rFonts w:asciiTheme="minorHAnsi" w:hAnsiTheme="minorHAnsi" w:cstheme="minorHAnsi"/>
        </w:rPr>
        <w:t>-</w:t>
      </w:r>
      <w:r w:rsidR="00A12816" w:rsidRPr="005679E7">
        <w:rPr>
          <w:rFonts w:asciiTheme="minorHAnsi" w:hAnsiTheme="minorHAnsi" w:cstheme="minorHAnsi"/>
        </w:rPr>
        <w:t>ч</w:t>
      </w:r>
      <w:r w:rsidR="00652756" w:rsidRPr="005679E7">
        <w:rPr>
          <w:rFonts w:asciiTheme="minorHAnsi" w:hAnsiTheme="minorHAnsi" w:cstheme="minorHAnsi"/>
        </w:rPr>
        <w:t>асов</w:t>
      </w:r>
      <w:r w:rsidRPr="005679E7">
        <w:rPr>
          <w:rFonts w:asciiTheme="minorHAnsi" w:hAnsiTheme="minorHAnsi" w:cstheme="minorHAnsi"/>
        </w:rPr>
        <w:t>.</w:t>
      </w:r>
    </w:p>
    <w:p w:rsidR="00EB200E" w:rsidRPr="00097D93" w:rsidRDefault="00097D93" w:rsidP="00EB200E">
      <w:pPr>
        <w:pStyle w:val="a4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Технические требования к проводимым работам</w:t>
      </w:r>
      <w:r w:rsidR="00EB200E">
        <w:rPr>
          <w:rFonts w:asciiTheme="minorHAnsi" w:hAnsiTheme="minorHAnsi" w:cstheme="minorHAnsi"/>
          <w:b/>
        </w:rPr>
        <w:t>:</w:t>
      </w:r>
    </w:p>
    <w:p w:rsidR="00097D93" w:rsidRPr="00097D93" w:rsidRDefault="00F643A5" w:rsidP="00097D93">
      <w:pPr>
        <w:pStyle w:val="a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4.1 </w:t>
      </w:r>
      <w:r w:rsidR="00097D93" w:rsidRPr="00097D93">
        <w:rPr>
          <w:rFonts w:asciiTheme="minorHAnsi" w:hAnsiTheme="minorHAnsi" w:cstheme="minorHAnsi"/>
        </w:rPr>
        <w:t xml:space="preserve">Исполнитель обеспечивает </w:t>
      </w:r>
      <w:r w:rsidR="00097D93">
        <w:rPr>
          <w:rFonts w:asciiTheme="minorHAnsi" w:hAnsiTheme="minorHAnsi" w:cstheme="minorHAnsi"/>
        </w:rPr>
        <w:t>выполнение работ в следующем порядке:</w:t>
      </w:r>
    </w:p>
    <w:p w:rsidR="00EB200E" w:rsidRDefault="00F643A5" w:rsidP="00EB200E">
      <w:pPr>
        <w:pStyle w:val="a4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</w:t>
      </w:r>
      <w:r w:rsidR="00EB200E">
        <w:rPr>
          <w:rFonts w:asciiTheme="minorHAnsi" w:hAnsiTheme="minorHAnsi" w:cstheme="minorHAnsi"/>
        </w:rPr>
        <w:t xml:space="preserve">Диагностические работы – работы, направленные на обследование технического состояния техники, в том числе на предмет наличия неисправностей и неполадок, износа частей и элементов, определения объема в целях планового технического обслуживания. </w:t>
      </w:r>
      <w:r w:rsidR="006B238A">
        <w:rPr>
          <w:rFonts w:asciiTheme="minorHAnsi" w:hAnsiTheme="minorHAnsi" w:cstheme="minorHAnsi"/>
        </w:rPr>
        <w:t>Вы</w:t>
      </w:r>
      <w:r w:rsidR="00B51BA4">
        <w:rPr>
          <w:rFonts w:asciiTheme="minorHAnsi" w:hAnsiTheme="minorHAnsi" w:cstheme="minorHAnsi"/>
        </w:rPr>
        <w:t xml:space="preserve">полняются </w:t>
      </w:r>
      <w:r w:rsidR="006B238A">
        <w:rPr>
          <w:rFonts w:asciiTheme="minorHAnsi" w:hAnsiTheme="minorHAnsi" w:cstheme="minorHAnsi"/>
        </w:rPr>
        <w:t xml:space="preserve">на всех этапах сервисного обслуживания. </w:t>
      </w:r>
      <w:r w:rsidR="008002C7">
        <w:rPr>
          <w:rFonts w:asciiTheme="minorHAnsi" w:hAnsiTheme="minorHAnsi" w:cstheme="minorHAnsi"/>
        </w:rPr>
        <w:t xml:space="preserve">По результатам диагностических работ </w:t>
      </w:r>
      <w:r w:rsidR="001109F4">
        <w:rPr>
          <w:rFonts w:asciiTheme="minorHAnsi" w:hAnsiTheme="minorHAnsi" w:cstheme="minorHAnsi"/>
        </w:rPr>
        <w:t xml:space="preserve">Исполнитель дает </w:t>
      </w:r>
      <w:r w:rsidR="008002C7">
        <w:rPr>
          <w:rFonts w:asciiTheme="minorHAnsi" w:hAnsiTheme="minorHAnsi" w:cstheme="minorHAnsi"/>
        </w:rPr>
        <w:t>заключение о необходимости замены деталей машины.</w:t>
      </w:r>
    </w:p>
    <w:p w:rsidR="00097D93" w:rsidRDefault="00F643A5" w:rsidP="00851951">
      <w:pPr>
        <w:pStyle w:val="a4"/>
        <w:numPr>
          <w:ilvl w:val="1"/>
          <w:numId w:val="7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</w:t>
      </w:r>
      <w:r w:rsidR="00EB200E">
        <w:rPr>
          <w:rFonts w:asciiTheme="minorHAnsi" w:hAnsiTheme="minorHAnsi" w:cstheme="minorHAnsi"/>
        </w:rPr>
        <w:t xml:space="preserve">Плановое сервисное обслуживание – регламентные работы. В плановое сервисное обслуживание входят работы, перечисленные </w:t>
      </w:r>
      <w:r w:rsidR="008002C7">
        <w:rPr>
          <w:rFonts w:asciiTheme="minorHAnsi" w:hAnsiTheme="minorHAnsi" w:cstheme="minorHAnsi"/>
        </w:rPr>
        <w:t>в</w:t>
      </w:r>
      <w:r w:rsidR="005679E7">
        <w:rPr>
          <w:rFonts w:asciiTheme="minorHAnsi" w:hAnsiTheme="minorHAnsi" w:cstheme="minorHAnsi"/>
        </w:rPr>
        <w:t xml:space="preserve"> Формуляре универсальной машины для лесного хозяйства</w:t>
      </w:r>
      <w:r w:rsidR="008002C7">
        <w:rPr>
          <w:rFonts w:asciiTheme="minorHAnsi" w:hAnsiTheme="minorHAnsi" w:cstheme="minorHAnsi"/>
        </w:rPr>
        <w:t>, а также замена расходных материалов с обязательной записью о выполненных работах в бортовом журнале универсальной машины</w:t>
      </w:r>
      <w:r w:rsidR="00EE2AA9">
        <w:rPr>
          <w:rFonts w:asciiTheme="minorHAnsi" w:hAnsiTheme="minorHAnsi" w:cstheme="minorHAnsi"/>
        </w:rPr>
        <w:t>:</w:t>
      </w:r>
    </w:p>
    <w:tbl>
      <w:tblPr>
        <w:tblStyle w:val="a5"/>
        <w:tblW w:w="8526" w:type="dxa"/>
        <w:tblInd w:w="1080" w:type="dxa"/>
        <w:tblLook w:val="04A0" w:firstRow="1" w:lastRow="0" w:firstColumn="1" w:lastColumn="0" w:noHBand="0" w:noVBand="1"/>
      </w:tblPr>
      <w:tblGrid>
        <w:gridCol w:w="774"/>
        <w:gridCol w:w="5755"/>
        <w:gridCol w:w="702"/>
        <w:gridCol w:w="1295"/>
      </w:tblGrid>
      <w:tr w:rsidR="00B60C9C" w:rsidTr="00B1471D">
        <w:tc>
          <w:tcPr>
            <w:tcW w:w="774" w:type="dxa"/>
          </w:tcPr>
          <w:p w:rsidR="00B60C9C" w:rsidRDefault="00B60C9C" w:rsidP="00B60C9C">
            <w:pPr>
              <w:pStyle w:val="a4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п/п</w:t>
            </w:r>
          </w:p>
        </w:tc>
        <w:tc>
          <w:tcPr>
            <w:tcW w:w="5755" w:type="dxa"/>
          </w:tcPr>
          <w:p w:rsidR="00B60C9C" w:rsidRDefault="00B60C9C" w:rsidP="00B60C9C">
            <w:pPr>
              <w:pStyle w:val="a4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Наименование работ</w:t>
            </w:r>
          </w:p>
        </w:tc>
        <w:tc>
          <w:tcPr>
            <w:tcW w:w="702" w:type="dxa"/>
          </w:tcPr>
          <w:p w:rsidR="00B60C9C" w:rsidRDefault="00B60C9C" w:rsidP="00B60C9C">
            <w:pPr>
              <w:pStyle w:val="a4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Ед. изм.</w:t>
            </w:r>
          </w:p>
        </w:tc>
        <w:tc>
          <w:tcPr>
            <w:tcW w:w="1295" w:type="dxa"/>
          </w:tcPr>
          <w:p w:rsidR="00B60C9C" w:rsidRDefault="009775E0" w:rsidP="00B60C9C">
            <w:pPr>
              <w:pStyle w:val="a4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Количество</w:t>
            </w:r>
          </w:p>
        </w:tc>
      </w:tr>
      <w:tr w:rsidR="006A50C6" w:rsidRPr="00A12816" w:rsidTr="00B1471D">
        <w:trPr>
          <w:trHeight w:val="355"/>
        </w:trPr>
        <w:tc>
          <w:tcPr>
            <w:tcW w:w="774" w:type="dxa"/>
          </w:tcPr>
          <w:p w:rsidR="006A50C6" w:rsidRPr="00A12816" w:rsidRDefault="006A50C6" w:rsidP="00A12816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755" w:type="dxa"/>
          </w:tcPr>
          <w:p w:rsidR="006A50C6" w:rsidRPr="00A12816" w:rsidRDefault="00652756" w:rsidP="00A12816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этап:</w:t>
            </w:r>
          </w:p>
        </w:tc>
        <w:tc>
          <w:tcPr>
            <w:tcW w:w="702" w:type="dxa"/>
          </w:tcPr>
          <w:p w:rsidR="006A50C6" w:rsidRPr="00A12816" w:rsidRDefault="006A50C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1295" w:type="dxa"/>
          </w:tcPr>
          <w:p w:rsidR="006A50C6" w:rsidRPr="00A12816" w:rsidRDefault="006A50C6" w:rsidP="00A12816">
            <w:pPr>
              <w:pStyle w:val="afa"/>
              <w:rPr>
                <w:rFonts w:asciiTheme="minorHAnsi" w:hAnsiTheme="minorHAnsi"/>
              </w:rPr>
            </w:pPr>
          </w:p>
        </w:tc>
      </w:tr>
      <w:tr w:rsidR="005430A5" w:rsidRPr="00A12816" w:rsidTr="00B1471D">
        <w:tc>
          <w:tcPr>
            <w:tcW w:w="774" w:type="dxa"/>
            <w:vMerge w:val="restart"/>
          </w:tcPr>
          <w:p w:rsidR="005430A5" w:rsidRPr="00A12816" w:rsidRDefault="00B51BA4" w:rsidP="005430A5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430A5">
              <w:rPr>
                <w:rFonts w:asciiTheme="minorHAnsi" w:hAnsiTheme="minorHAnsi"/>
              </w:rPr>
              <w:t>.1</w:t>
            </w:r>
          </w:p>
        </w:tc>
        <w:tc>
          <w:tcPr>
            <w:tcW w:w="5755" w:type="dxa"/>
          </w:tcPr>
          <w:p w:rsidR="005430A5" w:rsidRPr="00F906C4" w:rsidRDefault="003205DD" w:rsidP="00A12816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Сервисное</w:t>
            </w:r>
            <w:r w:rsidR="005430A5" w:rsidRPr="00F906C4">
              <w:rPr>
                <w:rFonts w:asciiTheme="minorHAnsi" w:hAnsiTheme="minorHAnsi"/>
              </w:rPr>
              <w:t xml:space="preserve"> обслуживание 250 </w:t>
            </w:r>
            <w:proofErr w:type="spellStart"/>
            <w:r w:rsidR="005430A5" w:rsidRPr="00F906C4">
              <w:rPr>
                <w:rFonts w:asciiTheme="minorHAnsi" w:hAnsiTheme="minorHAnsi"/>
              </w:rPr>
              <w:t>мото</w:t>
            </w:r>
            <w:proofErr w:type="spellEnd"/>
            <w:r w:rsidR="005430A5" w:rsidRPr="00F906C4">
              <w:rPr>
                <w:rFonts w:asciiTheme="minorHAnsi" w:hAnsiTheme="minorHAnsi"/>
              </w:rPr>
              <w:t>-часов:</w:t>
            </w:r>
          </w:p>
        </w:tc>
        <w:tc>
          <w:tcPr>
            <w:tcW w:w="702" w:type="dxa"/>
          </w:tcPr>
          <w:p w:rsidR="005430A5" w:rsidRPr="00F906C4" w:rsidRDefault="005430A5" w:rsidP="00A12816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430A5" w:rsidRPr="00F906C4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5430A5" w:rsidRPr="00F906C4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Протяжка резьбовых соединений ходовой системы, навесного оборудования, основных узлов и агрегатов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</w:tcPr>
          <w:p w:rsidR="005430A5" w:rsidRPr="00F906C4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4,0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5430A5" w:rsidRPr="00F906C4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Смазка активного шасси согласно карте смазки (шаровые опоры тележек, точки крепления балансира)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</w:tcPr>
          <w:p w:rsidR="005430A5" w:rsidRPr="00F906C4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5430A5" w:rsidRPr="00F906C4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Осмотр и обслуживание состояния пальцев и втулок навесного оборудования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</w:tcPr>
          <w:p w:rsidR="005430A5" w:rsidRPr="00F906C4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1,0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5430A5" w:rsidRPr="00F906C4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Замена масла в редукторе привода насосов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</w:tcPr>
          <w:p w:rsidR="005430A5" w:rsidRPr="00F906C4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1,0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5430A5" w:rsidRPr="00F906C4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Замена масла в бортовых передачах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</w:tcPr>
          <w:p w:rsidR="005430A5" w:rsidRPr="00F906C4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1,0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5430A5" w:rsidRPr="00F906C4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Замена всасывающего фильтра гидросистемы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</w:tcPr>
          <w:p w:rsidR="005430A5" w:rsidRPr="00F906C4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1,5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5430A5" w:rsidRPr="00F906C4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Замена фильтра насоса </w:t>
            </w:r>
            <w:proofErr w:type="spellStart"/>
            <w:r w:rsidRPr="00F906C4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мульчера</w:t>
            </w:r>
            <w:proofErr w:type="spellEnd"/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</w:tcPr>
          <w:p w:rsidR="005430A5" w:rsidRPr="00F906C4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0,7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5430A5" w:rsidRPr="00F906C4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Замена фильтров насосов хода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</w:tcPr>
          <w:p w:rsidR="005430A5" w:rsidRPr="00F906C4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1,0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5430A5" w:rsidRPr="00F906C4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Замена фильтра линии слива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</w:tcPr>
          <w:p w:rsidR="005430A5" w:rsidRPr="00F906C4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5430A5" w:rsidRPr="00F906C4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Замена воздушного фильтра двигателя (первичный элемент)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</w:tcPr>
          <w:p w:rsidR="005430A5" w:rsidRPr="00F906C4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0,2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5430A5" w:rsidRPr="00F906C4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Замена воздушного фильтра двигателя (защитный элемент)</w:t>
            </w:r>
          </w:p>
        </w:tc>
        <w:tc>
          <w:tcPr>
            <w:tcW w:w="702" w:type="dxa"/>
          </w:tcPr>
          <w:p w:rsidR="005430A5" w:rsidRPr="00F906C4" w:rsidRDefault="005430A5" w:rsidP="00A12816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</w:tcPr>
          <w:p w:rsidR="005430A5" w:rsidRPr="00F906C4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0,2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Итого</w:t>
            </w:r>
          </w:p>
        </w:tc>
        <w:tc>
          <w:tcPr>
            <w:tcW w:w="702" w:type="dxa"/>
          </w:tcPr>
          <w:p w:rsidR="005430A5" w:rsidRPr="00F906C4" w:rsidRDefault="005430A5" w:rsidP="00A12816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</w:tcPr>
          <w:p w:rsidR="005430A5" w:rsidRPr="00F906C4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11,7</w:t>
            </w:r>
          </w:p>
        </w:tc>
      </w:tr>
      <w:tr w:rsidR="00AC3536" w:rsidRPr="00A12816" w:rsidTr="00B1471D">
        <w:tc>
          <w:tcPr>
            <w:tcW w:w="774" w:type="dxa"/>
            <w:vMerge w:val="restart"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</w:t>
            </w:r>
          </w:p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Запчасти для сервисного обслуживания 250 м/ч:</w:t>
            </w:r>
          </w:p>
        </w:tc>
        <w:tc>
          <w:tcPr>
            <w:tcW w:w="702" w:type="dxa"/>
          </w:tcPr>
          <w:p w:rsidR="00AC3536" w:rsidRPr="00F906C4" w:rsidRDefault="00AC3536" w:rsidP="00A12816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AC3536" w:rsidRPr="00F906C4" w:rsidRDefault="00AC3536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536" w:rsidRPr="00A12816" w:rsidTr="00B1471D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Гидравлическое масло</w:t>
            </w:r>
          </w:p>
        </w:tc>
        <w:tc>
          <w:tcPr>
            <w:tcW w:w="702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5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C3536" w:rsidRPr="00A12816" w:rsidTr="00B1471D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Трансмиссионное масло</w:t>
            </w:r>
          </w:p>
        </w:tc>
        <w:tc>
          <w:tcPr>
            <w:tcW w:w="702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5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C3536" w:rsidRPr="00A12816" w:rsidTr="00B1471D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C3536" w:rsidRPr="00B1471D" w:rsidRDefault="00AC3536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Смазка рабочего оборудования</w:t>
            </w:r>
          </w:p>
        </w:tc>
        <w:tc>
          <w:tcPr>
            <w:tcW w:w="702" w:type="dxa"/>
            <w:vAlign w:val="bottom"/>
          </w:tcPr>
          <w:p w:rsidR="00AC3536" w:rsidRPr="00B1471D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95" w:type="dxa"/>
            <w:vAlign w:val="bottom"/>
          </w:tcPr>
          <w:p w:rsidR="00AC3536" w:rsidRPr="00B1471D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C3536" w:rsidRPr="00A12816" w:rsidTr="00B1471D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Фильтр воздушный двигателя первичный </w:t>
            </w:r>
            <w:proofErr w:type="gramStart"/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элемент,  PT</w:t>
            </w:r>
            <w:proofErr w:type="gramEnd"/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-200/300</w:t>
            </w:r>
          </w:p>
        </w:tc>
        <w:tc>
          <w:tcPr>
            <w:tcW w:w="702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3536" w:rsidRPr="00A12816" w:rsidTr="00851951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shd w:val="clear" w:color="auto" w:fill="FFFFFF" w:themeFill="background1"/>
            <w:vAlign w:val="center"/>
          </w:tcPr>
          <w:p w:rsidR="00AC3536" w:rsidRPr="00851951" w:rsidRDefault="00AC3536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85195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Фильтр воздушный двигателя защитный элемент, PT-200/300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AC3536" w:rsidRPr="00851951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C3536" w:rsidRPr="00851951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3536" w:rsidRPr="00A12816" w:rsidTr="00B1471D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Фильтр насоса </w:t>
            </w:r>
            <w:proofErr w:type="spellStart"/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мульчера</w:t>
            </w:r>
            <w:proofErr w:type="spellEnd"/>
          </w:p>
        </w:tc>
        <w:tc>
          <w:tcPr>
            <w:tcW w:w="702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3536" w:rsidRPr="00A12816" w:rsidTr="00B1471D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Фильтр насоса хода</w:t>
            </w:r>
          </w:p>
        </w:tc>
        <w:tc>
          <w:tcPr>
            <w:tcW w:w="702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3536" w:rsidRPr="00A12816" w:rsidTr="00B1471D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Обратный фильтр навесного оборудования</w:t>
            </w:r>
          </w:p>
        </w:tc>
        <w:tc>
          <w:tcPr>
            <w:tcW w:w="702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3536" w:rsidRPr="00A12816" w:rsidTr="00B1471D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Всасывающий фильтр гидросистемы</w:t>
            </w:r>
          </w:p>
        </w:tc>
        <w:tc>
          <w:tcPr>
            <w:tcW w:w="702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3536" w:rsidRPr="00A12816" w:rsidTr="00B1471D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  <w:t>Ремень привода ротора l=1750 GT2</w:t>
            </w:r>
          </w:p>
        </w:tc>
        <w:tc>
          <w:tcPr>
            <w:tcW w:w="702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F906C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3536" w:rsidRPr="00A12816" w:rsidTr="00B1471D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  <w:t>1115300017-К Зуб тип С/3</w:t>
            </w:r>
          </w:p>
        </w:tc>
        <w:tc>
          <w:tcPr>
            <w:tcW w:w="702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C3536" w:rsidRPr="00A12816" w:rsidTr="00B1471D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C3536" w:rsidRPr="00B51BA4" w:rsidRDefault="00AC3536" w:rsidP="00B51BA4">
            <w:pPr>
              <w:spacing w:after="0" w:line="240" w:lineRule="auto"/>
              <w:jc w:val="left"/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  <w:t>112700004 Зуб тип С/3/</w:t>
            </w:r>
            <w:r>
              <w:rPr>
                <w:rFonts w:asciiTheme="minorHAnsi" w:eastAsia="Times New Roman" w:hAnsiTheme="minorHAnsi" w:cs="Arial CYR"/>
                <w:sz w:val="20"/>
                <w:szCs w:val="20"/>
                <w:lang w:val="en-US" w:eastAsia="ru-RU"/>
              </w:rPr>
              <w:t>SS</w:t>
            </w:r>
            <w:r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  <w:t xml:space="preserve"> правый</w:t>
            </w:r>
          </w:p>
        </w:tc>
        <w:tc>
          <w:tcPr>
            <w:tcW w:w="702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3536" w:rsidRPr="00A12816" w:rsidTr="00B1471D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C3536" w:rsidRPr="00F906C4" w:rsidRDefault="00AC3536" w:rsidP="0019011B">
            <w:pPr>
              <w:spacing w:after="0" w:line="240" w:lineRule="auto"/>
              <w:jc w:val="left"/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  <w:t>112700005 Зуб тип С/3/</w:t>
            </w:r>
            <w:r>
              <w:rPr>
                <w:rFonts w:asciiTheme="minorHAnsi" w:eastAsia="Times New Roman" w:hAnsiTheme="minorHAnsi" w:cs="Arial CYR"/>
                <w:sz w:val="20"/>
                <w:szCs w:val="20"/>
                <w:lang w:val="en-US" w:eastAsia="ru-RU"/>
              </w:rPr>
              <w:t>SS</w:t>
            </w:r>
            <w:r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  <w:t xml:space="preserve"> левый</w:t>
            </w:r>
          </w:p>
        </w:tc>
        <w:tc>
          <w:tcPr>
            <w:tcW w:w="702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3536" w:rsidRPr="00A12816" w:rsidTr="00B1471D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C3536" w:rsidRPr="0019011B" w:rsidRDefault="00AC3536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 CYR"/>
                <w:sz w:val="20"/>
                <w:szCs w:val="20"/>
                <w:lang w:val="en-US" w:eastAsia="ru-RU"/>
              </w:rPr>
              <w:t>D</w:t>
            </w:r>
            <w:r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  <w:t xml:space="preserve">115071320 </w:t>
            </w:r>
            <w:proofErr w:type="spellStart"/>
            <w:r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  <w:t>Зубодержатель</w:t>
            </w:r>
            <w:proofErr w:type="spellEnd"/>
            <w:r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  <w:t xml:space="preserve"> С/3 298</w:t>
            </w:r>
          </w:p>
        </w:tc>
        <w:tc>
          <w:tcPr>
            <w:tcW w:w="702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3536" w:rsidRPr="00A12816" w:rsidTr="00B1471D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C3536" w:rsidRPr="00F906C4" w:rsidRDefault="00AC3536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  <w:t>999999100 Болт С/3 М20х1,5х130</w:t>
            </w:r>
          </w:p>
        </w:tc>
        <w:tc>
          <w:tcPr>
            <w:tcW w:w="702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C3536" w:rsidRPr="00A12816" w:rsidTr="00B1471D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C3536" w:rsidRPr="0019011B" w:rsidRDefault="00AC3536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  <w:t xml:space="preserve">910220102 Гайка </w:t>
            </w:r>
            <w:r>
              <w:rPr>
                <w:rFonts w:asciiTheme="minorHAnsi" w:eastAsia="Times New Roman" w:hAnsiTheme="minorHAnsi" w:cs="Arial CYR"/>
                <w:sz w:val="20"/>
                <w:szCs w:val="20"/>
                <w:lang w:val="en-US" w:eastAsia="ru-RU"/>
              </w:rPr>
              <w:t>UNI</w:t>
            </w:r>
            <w:r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  <w:t xml:space="preserve"> 5587 М20х1,5</w:t>
            </w:r>
          </w:p>
        </w:tc>
        <w:tc>
          <w:tcPr>
            <w:tcW w:w="702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C3536" w:rsidRPr="00A12816" w:rsidTr="00B1471D">
        <w:tc>
          <w:tcPr>
            <w:tcW w:w="774" w:type="dxa"/>
            <w:vMerge/>
          </w:tcPr>
          <w:p w:rsidR="00AC3536" w:rsidRPr="00A12816" w:rsidRDefault="00AC3536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C3536" w:rsidRPr="0019011B" w:rsidRDefault="00AC3536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  <w:t xml:space="preserve">921820006 Шайба   </w:t>
            </w:r>
            <w:r>
              <w:rPr>
                <w:rFonts w:asciiTheme="minorHAnsi" w:eastAsia="Times New Roman" w:hAnsiTheme="minorHAnsi" w:cs="Arial CYR"/>
                <w:sz w:val="20"/>
                <w:szCs w:val="20"/>
                <w:lang w:val="en-US" w:eastAsia="ru-RU"/>
              </w:rPr>
              <w:t>d=</w:t>
            </w:r>
            <w:r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2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center"/>
          </w:tcPr>
          <w:p w:rsidR="00AC3536" w:rsidRPr="00F906C4" w:rsidRDefault="00AC3536" w:rsidP="00B147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06C4" w:rsidRPr="00A12816" w:rsidTr="00B1471D">
        <w:tc>
          <w:tcPr>
            <w:tcW w:w="774" w:type="dxa"/>
          </w:tcPr>
          <w:p w:rsidR="00F906C4" w:rsidRPr="00A12816" w:rsidRDefault="0019011B" w:rsidP="00A12816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755" w:type="dxa"/>
          </w:tcPr>
          <w:p w:rsidR="00F906C4" w:rsidRPr="00A12816" w:rsidRDefault="0019011B" w:rsidP="00A12816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906C4">
              <w:rPr>
                <w:rFonts w:asciiTheme="minorHAnsi" w:hAnsiTheme="minorHAnsi"/>
              </w:rPr>
              <w:t xml:space="preserve"> этап:</w:t>
            </w:r>
          </w:p>
        </w:tc>
        <w:tc>
          <w:tcPr>
            <w:tcW w:w="702" w:type="dxa"/>
          </w:tcPr>
          <w:p w:rsidR="00F906C4" w:rsidRPr="00F906C4" w:rsidRDefault="00F906C4" w:rsidP="00A12816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F906C4" w:rsidRPr="00F906C4" w:rsidRDefault="00F906C4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30A5" w:rsidRPr="00A12816" w:rsidTr="00B1471D">
        <w:tc>
          <w:tcPr>
            <w:tcW w:w="774" w:type="dxa"/>
            <w:vMerge w:val="restart"/>
          </w:tcPr>
          <w:p w:rsidR="005430A5" w:rsidRPr="00A12816" w:rsidRDefault="0019011B" w:rsidP="00A12816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30A5">
              <w:rPr>
                <w:rFonts w:asciiTheme="minorHAnsi" w:hAnsiTheme="minorHAnsi"/>
              </w:rPr>
              <w:t>.1</w:t>
            </w:r>
          </w:p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</w:tcPr>
          <w:p w:rsidR="005430A5" w:rsidRPr="00F906C4" w:rsidRDefault="003205DD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Сервисное</w:t>
            </w:r>
            <w:r w:rsidR="005430A5" w:rsidRPr="00F906C4">
              <w:rPr>
                <w:rFonts w:asciiTheme="minorHAnsi" w:hAnsiTheme="minorHAnsi"/>
              </w:rPr>
              <w:t xml:space="preserve"> обслуживание </w:t>
            </w:r>
            <w:r w:rsidR="005430A5">
              <w:rPr>
                <w:rFonts w:asciiTheme="minorHAnsi" w:hAnsiTheme="minorHAnsi"/>
              </w:rPr>
              <w:t>50</w:t>
            </w:r>
            <w:r w:rsidR="005430A5" w:rsidRPr="00F906C4">
              <w:rPr>
                <w:rFonts w:asciiTheme="minorHAnsi" w:hAnsiTheme="minorHAnsi"/>
              </w:rPr>
              <w:t xml:space="preserve">0 </w:t>
            </w:r>
            <w:proofErr w:type="spellStart"/>
            <w:r w:rsidR="005430A5" w:rsidRPr="00F906C4">
              <w:rPr>
                <w:rFonts w:asciiTheme="minorHAnsi" w:hAnsiTheme="minorHAnsi"/>
              </w:rPr>
              <w:t>мото</w:t>
            </w:r>
            <w:proofErr w:type="spellEnd"/>
            <w:r w:rsidR="005430A5" w:rsidRPr="00F906C4">
              <w:rPr>
                <w:rFonts w:asciiTheme="minorHAnsi" w:hAnsiTheme="minorHAnsi"/>
              </w:rPr>
              <w:t>-часов:</w:t>
            </w:r>
          </w:p>
        </w:tc>
        <w:tc>
          <w:tcPr>
            <w:tcW w:w="702" w:type="dxa"/>
          </w:tcPr>
          <w:p w:rsidR="005430A5" w:rsidRPr="00F906C4" w:rsidRDefault="005430A5" w:rsidP="00A12816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430A5" w:rsidRPr="00F906C4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5430A5" w:rsidRPr="00B1471D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Протяжка резьбовых соединений ходовой системы, навесного оборудования, основных узлов и агрегатов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5430A5" w:rsidRPr="00B1471D" w:rsidRDefault="005430A5" w:rsidP="00B1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5430A5" w:rsidRPr="00B1471D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Смазка активного шасси согласно карте смазки (шаровые опоры тележек, точки крепления балансира)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5430A5" w:rsidRPr="00B1471D" w:rsidRDefault="005430A5" w:rsidP="00B1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5430A5" w:rsidRPr="00B1471D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Осмотр и обслуживание состояния пальцев и втулок навесного оборудования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5430A5" w:rsidRPr="00B1471D" w:rsidRDefault="005430A5" w:rsidP="00B1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5430A5" w:rsidRPr="00B1471D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Проверка уровня масла в редукторе привода насосов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5430A5" w:rsidRPr="00B1471D" w:rsidRDefault="005430A5" w:rsidP="00B1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5430A5" w:rsidRPr="00B1471D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Проверка уровня масла в бортовых передачах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5430A5" w:rsidRPr="00B1471D" w:rsidRDefault="005430A5" w:rsidP="00B1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5430A5" w:rsidRPr="00B1471D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Проверка и обслуживание аккумуляторных батарей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5430A5" w:rsidRPr="00B1471D" w:rsidRDefault="005430A5" w:rsidP="00B1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5430A5" w:rsidRPr="00B1471D" w:rsidRDefault="005430A5" w:rsidP="00B1471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Проверка/регулировка натяжения приводных ремней ротора </w:t>
            </w:r>
            <w:proofErr w:type="spellStart"/>
            <w:r w:rsidRPr="00B1471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мульчера</w:t>
            </w:r>
            <w:proofErr w:type="spellEnd"/>
            <w:r w:rsidRPr="00B1471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и ремней двигателя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5430A5" w:rsidRPr="00B1471D" w:rsidRDefault="005430A5" w:rsidP="00B1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1471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430A5" w:rsidRPr="00A12816" w:rsidTr="00B1471D">
        <w:trPr>
          <w:trHeight w:val="70"/>
        </w:trPr>
        <w:tc>
          <w:tcPr>
            <w:tcW w:w="774" w:type="dxa"/>
            <w:vMerge/>
          </w:tcPr>
          <w:p w:rsidR="005430A5" w:rsidRPr="00B1471D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</w:tcPr>
          <w:p w:rsidR="005430A5" w:rsidRPr="00B1471D" w:rsidRDefault="005430A5" w:rsidP="00A12816">
            <w:pPr>
              <w:pStyle w:val="afa"/>
              <w:rPr>
                <w:rFonts w:asciiTheme="minorHAnsi" w:hAnsiTheme="minorHAnsi"/>
              </w:rPr>
            </w:pPr>
            <w:r w:rsidRPr="00B1471D">
              <w:rPr>
                <w:rFonts w:asciiTheme="minorHAnsi" w:hAnsiTheme="minorHAnsi"/>
              </w:rPr>
              <w:t>Итого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</w:tcPr>
          <w:p w:rsidR="005430A5" w:rsidRPr="00B1471D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71D">
              <w:rPr>
                <w:rFonts w:asciiTheme="minorHAnsi" w:hAnsiTheme="minorHAnsi"/>
                <w:sz w:val="20"/>
                <w:szCs w:val="20"/>
              </w:rPr>
              <w:t>8,1</w:t>
            </w:r>
          </w:p>
        </w:tc>
      </w:tr>
      <w:tr w:rsidR="005430A5" w:rsidRPr="00A12816" w:rsidTr="00B1471D">
        <w:tc>
          <w:tcPr>
            <w:tcW w:w="774" w:type="dxa"/>
            <w:vMerge w:val="restart"/>
          </w:tcPr>
          <w:p w:rsidR="005430A5" w:rsidRPr="00A12816" w:rsidRDefault="0019011B" w:rsidP="00A12816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30A5">
              <w:rPr>
                <w:rFonts w:asciiTheme="minorHAnsi" w:hAnsiTheme="minorHAnsi"/>
              </w:rPr>
              <w:t>.2</w:t>
            </w:r>
          </w:p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</w:tcPr>
          <w:p w:rsidR="005430A5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Запчасти для сервисного обслуживания</w:t>
            </w:r>
            <w:r w:rsidR="005430A5">
              <w:rPr>
                <w:rFonts w:asciiTheme="minorHAnsi" w:hAnsiTheme="minorHAnsi"/>
              </w:rPr>
              <w:t xml:space="preserve"> 500 м/ч:</w:t>
            </w:r>
          </w:p>
        </w:tc>
        <w:tc>
          <w:tcPr>
            <w:tcW w:w="702" w:type="dxa"/>
          </w:tcPr>
          <w:p w:rsidR="005430A5" w:rsidRPr="00F906C4" w:rsidRDefault="005430A5" w:rsidP="00A12816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430A5" w:rsidRPr="00F906C4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30A5" w:rsidRPr="00A12816" w:rsidTr="00B1471D">
        <w:tc>
          <w:tcPr>
            <w:tcW w:w="774" w:type="dxa"/>
            <w:vMerge/>
          </w:tcPr>
          <w:p w:rsidR="005430A5" w:rsidRPr="00A12816" w:rsidRDefault="005430A5" w:rsidP="00A12816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</w:tcPr>
          <w:p w:rsidR="005430A5" w:rsidRPr="00B1471D" w:rsidRDefault="005430A5" w:rsidP="00A12816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B1471D">
              <w:rPr>
                <w:rFonts w:asciiTheme="minorHAnsi" w:hAnsiTheme="minorHAnsi"/>
                <w:sz w:val="20"/>
                <w:szCs w:val="20"/>
              </w:rPr>
              <w:t>Смазка рабочего оборудования</w:t>
            </w:r>
          </w:p>
        </w:tc>
        <w:tc>
          <w:tcPr>
            <w:tcW w:w="702" w:type="dxa"/>
          </w:tcPr>
          <w:p w:rsidR="005430A5" w:rsidRPr="00F906C4" w:rsidRDefault="005430A5" w:rsidP="00A12816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кг</w:t>
            </w:r>
          </w:p>
        </w:tc>
        <w:tc>
          <w:tcPr>
            <w:tcW w:w="1295" w:type="dxa"/>
          </w:tcPr>
          <w:p w:rsidR="005430A5" w:rsidRPr="00F906C4" w:rsidRDefault="005430A5" w:rsidP="00652756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430A5" w:rsidRPr="00F906C4" w:rsidTr="00B1471D">
        <w:tc>
          <w:tcPr>
            <w:tcW w:w="774" w:type="dxa"/>
          </w:tcPr>
          <w:p w:rsidR="005430A5" w:rsidRPr="00A12816" w:rsidRDefault="0019011B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755" w:type="dxa"/>
          </w:tcPr>
          <w:p w:rsidR="005430A5" w:rsidRPr="00A12816" w:rsidRDefault="0019011B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</w:t>
            </w:r>
            <w:r w:rsidR="00F7382B">
              <w:rPr>
                <w:rFonts w:asciiTheme="minorHAnsi" w:hAnsiTheme="minorHAnsi"/>
              </w:rPr>
              <w:t>этап:</w:t>
            </w:r>
          </w:p>
        </w:tc>
        <w:tc>
          <w:tcPr>
            <w:tcW w:w="702" w:type="dxa"/>
          </w:tcPr>
          <w:p w:rsidR="005430A5" w:rsidRPr="00F906C4" w:rsidRDefault="005430A5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430A5" w:rsidRPr="00F906C4" w:rsidRDefault="005430A5" w:rsidP="00B1471D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05DD" w:rsidRPr="00F906C4" w:rsidTr="00B1471D">
        <w:tc>
          <w:tcPr>
            <w:tcW w:w="774" w:type="dxa"/>
            <w:vMerge w:val="restart"/>
          </w:tcPr>
          <w:p w:rsidR="003205DD" w:rsidRPr="00A12816" w:rsidRDefault="0019011B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205DD">
              <w:rPr>
                <w:rFonts w:asciiTheme="minorHAnsi" w:hAnsiTheme="minorHAnsi"/>
              </w:rPr>
              <w:t>.1</w:t>
            </w:r>
          </w:p>
        </w:tc>
        <w:tc>
          <w:tcPr>
            <w:tcW w:w="5755" w:type="dxa"/>
          </w:tcPr>
          <w:p w:rsidR="003205DD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Сервисное</w:t>
            </w:r>
            <w:r w:rsidRPr="00F906C4">
              <w:rPr>
                <w:rFonts w:asciiTheme="minorHAnsi" w:hAnsiTheme="minorHAnsi"/>
              </w:rPr>
              <w:t xml:space="preserve"> обслуживание </w:t>
            </w:r>
            <w:r>
              <w:rPr>
                <w:rFonts w:asciiTheme="minorHAnsi" w:hAnsiTheme="minorHAnsi"/>
              </w:rPr>
              <w:t>100</w:t>
            </w:r>
            <w:r w:rsidRPr="00F906C4">
              <w:rPr>
                <w:rFonts w:asciiTheme="minorHAnsi" w:hAnsiTheme="minorHAnsi"/>
              </w:rPr>
              <w:t xml:space="preserve">0 </w:t>
            </w:r>
            <w:proofErr w:type="spellStart"/>
            <w:r w:rsidRPr="00F906C4">
              <w:rPr>
                <w:rFonts w:asciiTheme="minorHAnsi" w:hAnsiTheme="minorHAnsi"/>
              </w:rPr>
              <w:t>мото</w:t>
            </w:r>
            <w:proofErr w:type="spellEnd"/>
            <w:r w:rsidRPr="00F906C4">
              <w:rPr>
                <w:rFonts w:asciiTheme="minorHAnsi" w:hAnsiTheme="minorHAnsi"/>
              </w:rPr>
              <w:t>-часов:</w:t>
            </w:r>
          </w:p>
        </w:tc>
        <w:tc>
          <w:tcPr>
            <w:tcW w:w="702" w:type="dxa"/>
          </w:tcPr>
          <w:p w:rsidR="003205DD" w:rsidRPr="00F906C4" w:rsidRDefault="003205DD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3205DD" w:rsidRPr="00F906C4" w:rsidRDefault="003205DD" w:rsidP="00B1471D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05DD" w:rsidRPr="00F906C4" w:rsidTr="00E80C5D">
        <w:tc>
          <w:tcPr>
            <w:tcW w:w="774" w:type="dxa"/>
            <w:vMerge/>
          </w:tcPr>
          <w:p w:rsidR="003205DD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3205DD" w:rsidRPr="003205DD" w:rsidRDefault="003205DD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3205D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Протяжка резьбовых соединений ходовой системы, навесного оборудования, основных узлов и агрегатов</w:t>
            </w:r>
          </w:p>
        </w:tc>
        <w:tc>
          <w:tcPr>
            <w:tcW w:w="702" w:type="dxa"/>
          </w:tcPr>
          <w:p w:rsidR="003205DD" w:rsidRPr="00F906C4" w:rsidRDefault="003205DD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3205DD" w:rsidRPr="00CC59E0" w:rsidRDefault="003205DD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205DD" w:rsidRPr="00F906C4" w:rsidTr="00E80C5D">
        <w:tc>
          <w:tcPr>
            <w:tcW w:w="774" w:type="dxa"/>
            <w:vMerge/>
          </w:tcPr>
          <w:p w:rsidR="003205DD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3205DD" w:rsidRPr="003205DD" w:rsidRDefault="003205DD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3205D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Смазка активного шасси согласно карте смазки (шаровые опоры тележек, точки крепления балансира)</w:t>
            </w:r>
          </w:p>
        </w:tc>
        <w:tc>
          <w:tcPr>
            <w:tcW w:w="702" w:type="dxa"/>
          </w:tcPr>
          <w:p w:rsidR="003205DD" w:rsidRPr="00F906C4" w:rsidRDefault="003205DD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3205DD" w:rsidRPr="00CC59E0" w:rsidRDefault="003205DD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205DD" w:rsidRPr="00F906C4" w:rsidTr="00E80C5D">
        <w:tc>
          <w:tcPr>
            <w:tcW w:w="774" w:type="dxa"/>
            <w:vMerge/>
          </w:tcPr>
          <w:p w:rsidR="003205DD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3205DD" w:rsidRPr="003205DD" w:rsidRDefault="003205DD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3205D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Осмотр и обслуживание состояния пальцев и втулок навесного оборудования</w:t>
            </w:r>
          </w:p>
        </w:tc>
        <w:tc>
          <w:tcPr>
            <w:tcW w:w="702" w:type="dxa"/>
          </w:tcPr>
          <w:p w:rsidR="003205DD" w:rsidRPr="00F906C4" w:rsidRDefault="003205DD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3205DD" w:rsidRPr="00CC59E0" w:rsidRDefault="003205DD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205DD" w:rsidRPr="00F906C4" w:rsidTr="00E80C5D">
        <w:tc>
          <w:tcPr>
            <w:tcW w:w="774" w:type="dxa"/>
            <w:vMerge/>
          </w:tcPr>
          <w:p w:rsidR="003205DD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3205DD" w:rsidRPr="003205DD" w:rsidRDefault="003205DD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3205DD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Проверка и обслуживание аккумуляторных батарей</w:t>
            </w:r>
          </w:p>
        </w:tc>
        <w:tc>
          <w:tcPr>
            <w:tcW w:w="702" w:type="dxa"/>
          </w:tcPr>
          <w:p w:rsidR="003205DD" w:rsidRPr="00F906C4" w:rsidRDefault="003205DD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3205DD" w:rsidRPr="00CC59E0" w:rsidRDefault="003205DD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3205DD" w:rsidRPr="00F906C4" w:rsidTr="00E80C5D">
        <w:tc>
          <w:tcPr>
            <w:tcW w:w="774" w:type="dxa"/>
            <w:vMerge/>
          </w:tcPr>
          <w:p w:rsidR="003205DD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3205DD" w:rsidRPr="003205DD" w:rsidRDefault="003205DD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3205D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Проверка натяжения приводных ремней ротора </w:t>
            </w:r>
            <w:proofErr w:type="spellStart"/>
            <w:r w:rsidRPr="003205D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мульчера</w:t>
            </w:r>
            <w:proofErr w:type="spellEnd"/>
            <w:r w:rsidRPr="003205D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и ремней двигателя</w:t>
            </w:r>
          </w:p>
        </w:tc>
        <w:tc>
          <w:tcPr>
            <w:tcW w:w="702" w:type="dxa"/>
          </w:tcPr>
          <w:p w:rsidR="003205DD" w:rsidRPr="00F906C4" w:rsidRDefault="003205DD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3205DD" w:rsidRPr="00CC59E0" w:rsidRDefault="003205DD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205DD" w:rsidRPr="00F906C4" w:rsidTr="00E80C5D">
        <w:tc>
          <w:tcPr>
            <w:tcW w:w="774" w:type="dxa"/>
            <w:vMerge/>
          </w:tcPr>
          <w:p w:rsidR="003205DD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3205DD" w:rsidRPr="003205DD" w:rsidRDefault="003205DD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3205DD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Замена масла в гидросистеме</w:t>
            </w:r>
          </w:p>
        </w:tc>
        <w:tc>
          <w:tcPr>
            <w:tcW w:w="702" w:type="dxa"/>
          </w:tcPr>
          <w:p w:rsidR="003205DD" w:rsidRPr="00F906C4" w:rsidRDefault="003205DD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bottom"/>
          </w:tcPr>
          <w:p w:rsidR="003205DD" w:rsidRPr="00CC59E0" w:rsidRDefault="003205DD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205DD" w:rsidRPr="00F906C4" w:rsidTr="00E80C5D">
        <w:tc>
          <w:tcPr>
            <w:tcW w:w="774" w:type="dxa"/>
            <w:vMerge/>
          </w:tcPr>
          <w:p w:rsidR="003205DD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3205DD" w:rsidRPr="003205DD" w:rsidRDefault="003205DD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3205D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Замена масла в редукторе привода насосов</w:t>
            </w:r>
          </w:p>
        </w:tc>
        <w:tc>
          <w:tcPr>
            <w:tcW w:w="702" w:type="dxa"/>
          </w:tcPr>
          <w:p w:rsidR="003205DD" w:rsidRPr="00F906C4" w:rsidRDefault="003205DD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3205DD" w:rsidRPr="00CC59E0" w:rsidRDefault="003205DD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205DD" w:rsidRPr="00F906C4" w:rsidTr="00E80C5D">
        <w:tc>
          <w:tcPr>
            <w:tcW w:w="774" w:type="dxa"/>
            <w:vMerge/>
          </w:tcPr>
          <w:p w:rsidR="003205DD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3205DD" w:rsidRPr="003205DD" w:rsidRDefault="003205DD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3205D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Замена масла в бортовых передачах</w:t>
            </w:r>
          </w:p>
        </w:tc>
        <w:tc>
          <w:tcPr>
            <w:tcW w:w="702" w:type="dxa"/>
          </w:tcPr>
          <w:p w:rsidR="003205DD" w:rsidRPr="00F906C4" w:rsidRDefault="003205DD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3205DD" w:rsidRPr="00CC59E0" w:rsidRDefault="003205DD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205DD" w:rsidRPr="00F906C4" w:rsidTr="00E80C5D">
        <w:tc>
          <w:tcPr>
            <w:tcW w:w="774" w:type="dxa"/>
            <w:vMerge/>
          </w:tcPr>
          <w:p w:rsidR="003205DD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3205DD" w:rsidRPr="003205DD" w:rsidRDefault="003205DD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3205D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Замена всасывающего фильтра гидросистемы</w:t>
            </w:r>
          </w:p>
        </w:tc>
        <w:tc>
          <w:tcPr>
            <w:tcW w:w="702" w:type="dxa"/>
          </w:tcPr>
          <w:p w:rsidR="003205DD" w:rsidRPr="00F906C4" w:rsidRDefault="003205DD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3205DD" w:rsidRPr="00CC59E0" w:rsidRDefault="003205DD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3205DD" w:rsidRPr="00F906C4" w:rsidTr="00E80C5D">
        <w:tc>
          <w:tcPr>
            <w:tcW w:w="774" w:type="dxa"/>
            <w:vMerge/>
          </w:tcPr>
          <w:p w:rsidR="003205DD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3205DD" w:rsidRPr="003205DD" w:rsidRDefault="003205DD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3205DD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Замена фильтра насоса </w:t>
            </w:r>
            <w:proofErr w:type="spellStart"/>
            <w:r w:rsidRPr="003205DD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мульчера</w:t>
            </w:r>
            <w:proofErr w:type="spellEnd"/>
          </w:p>
        </w:tc>
        <w:tc>
          <w:tcPr>
            <w:tcW w:w="702" w:type="dxa"/>
          </w:tcPr>
          <w:p w:rsidR="003205DD" w:rsidRPr="00F906C4" w:rsidRDefault="003205DD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3205DD" w:rsidRPr="00CC59E0" w:rsidRDefault="003205DD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205DD" w:rsidRPr="00F906C4" w:rsidTr="00E80C5D">
        <w:tc>
          <w:tcPr>
            <w:tcW w:w="774" w:type="dxa"/>
            <w:vMerge/>
          </w:tcPr>
          <w:p w:rsidR="003205DD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3205DD" w:rsidRPr="003205DD" w:rsidRDefault="003205DD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3205DD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Замена фильтров насосов хода</w:t>
            </w:r>
          </w:p>
        </w:tc>
        <w:tc>
          <w:tcPr>
            <w:tcW w:w="702" w:type="dxa"/>
          </w:tcPr>
          <w:p w:rsidR="003205DD" w:rsidRPr="00F906C4" w:rsidRDefault="003205DD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3205DD" w:rsidRPr="00CC59E0" w:rsidRDefault="003205DD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205DD" w:rsidRPr="00F906C4" w:rsidTr="00E80C5D">
        <w:tc>
          <w:tcPr>
            <w:tcW w:w="774" w:type="dxa"/>
            <w:vMerge/>
          </w:tcPr>
          <w:p w:rsidR="003205DD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3205DD" w:rsidRPr="003205DD" w:rsidRDefault="003205DD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3205DD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Замена фильтра линии слива</w:t>
            </w:r>
          </w:p>
        </w:tc>
        <w:tc>
          <w:tcPr>
            <w:tcW w:w="702" w:type="dxa"/>
          </w:tcPr>
          <w:p w:rsidR="003205DD" w:rsidRPr="00F906C4" w:rsidRDefault="003205DD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3205DD" w:rsidRPr="00CC59E0" w:rsidRDefault="003205DD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3205DD" w:rsidRPr="00F906C4" w:rsidTr="00E80C5D">
        <w:tc>
          <w:tcPr>
            <w:tcW w:w="774" w:type="dxa"/>
            <w:vMerge/>
          </w:tcPr>
          <w:p w:rsidR="003205DD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3205DD" w:rsidRPr="003205DD" w:rsidRDefault="003205DD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3205DD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Замена воздушного фильтра двигателя (первичный элемент)</w:t>
            </w:r>
          </w:p>
        </w:tc>
        <w:tc>
          <w:tcPr>
            <w:tcW w:w="702" w:type="dxa"/>
          </w:tcPr>
          <w:p w:rsidR="003205DD" w:rsidRPr="00F906C4" w:rsidRDefault="003205DD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bottom"/>
          </w:tcPr>
          <w:p w:rsidR="003205DD" w:rsidRPr="00CC59E0" w:rsidRDefault="003205DD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205DD" w:rsidRPr="00F906C4" w:rsidTr="00E80C5D">
        <w:tc>
          <w:tcPr>
            <w:tcW w:w="774" w:type="dxa"/>
            <w:vMerge/>
          </w:tcPr>
          <w:p w:rsidR="003205DD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3205DD" w:rsidRPr="003205DD" w:rsidRDefault="003205DD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3205DD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Замена воздушного фильтра двигателя (защитный элемент)</w:t>
            </w:r>
          </w:p>
        </w:tc>
        <w:tc>
          <w:tcPr>
            <w:tcW w:w="702" w:type="dxa"/>
          </w:tcPr>
          <w:p w:rsidR="003205DD" w:rsidRPr="00F906C4" w:rsidRDefault="003205DD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bottom"/>
          </w:tcPr>
          <w:p w:rsidR="003205DD" w:rsidRPr="00CC59E0" w:rsidRDefault="003205DD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205DD" w:rsidRPr="00F906C4" w:rsidTr="00B1471D">
        <w:tc>
          <w:tcPr>
            <w:tcW w:w="774" w:type="dxa"/>
            <w:vMerge/>
          </w:tcPr>
          <w:p w:rsidR="003205DD" w:rsidRPr="00A12816" w:rsidRDefault="003205DD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</w:tcPr>
          <w:p w:rsidR="003205DD" w:rsidRPr="003205DD" w:rsidRDefault="003205DD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3205DD">
              <w:rPr>
                <w:rFonts w:asciiTheme="minorHAnsi" w:hAnsiTheme="minorHAnsi"/>
                <w:sz w:val="20"/>
                <w:szCs w:val="20"/>
              </w:rPr>
              <w:t>Итого</w:t>
            </w:r>
          </w:p>
        </w:tc>
        <w:tc>
          <w:tcPr>
            <w:tcW w:w="702" w:type="dxa"/>
          </w:tcPr>
          <w:p w:rsidR="003205DD" w:rsidRPr="00F906C4" w:rsidRDefault="003205DD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F906C4"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</w:tcPr>
          <w:p w:rsidR="003205DD" w:rsidRPr="00CC59E0" w:rsidRDefault="003205DD" w:rsidP="00B1471D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9E0">
              <w:rPr>
                <w:rFonts w:asciiTheme="minorHAnsi" w:hAnsiTheme="minorHAnsi"/>
                <w:sz w:val="20"/>
                <w:szCs w:val="20"/>
              </w:rPr>
              <w:t>13,1</w:t>
            </w:r>
          </w:p>
        </w:tc>
      </w:tr>
      <w:tr w:rsidR="00CC59E0" w:rsidRPr="00F906C4" w:rsidTr="00B1471D">
        <w:tc>
          <w:tcPr>
            <w:tcW w:w="774" w:type="dxa"/>
            <w:vMerge w:val="restart"/>
          </w:tcPr>
          <w:p w:rsidR="00CC59E0" w:rsidRPr="00A12816" w:rsidRDefault="0019011B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CC59E0">
              <w:rPr>
                <w:rFonts w:asciiTheme="minorHAnsi" w:hAnsiTheme="minorHAnsi"/>
              </w:rPr>
              <w:t>.2</w:t>
            </w:r>
          </w:p>
        </w:tc>
        <w:tc>
          <w:tcPr>
            <w:tcW w:w="5755" w:type="dxa"/>
          </w:tcPr>
          <w:p w:rsidR="00CC59E0" w:rsidRPr="00A12816" w:rsidRDefault="00CC59E0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Запчасти для сервисного обслуживания:</w:t>
            </w:r>
          </w:p>
        </w:tc>
        <w:tc>
          <w:tcPr>
            <w:tcW w:w="702" w:type="dxa"/>
          </w:tcPr>
          <w:p w:rsidR="00CC59E0" w:rsidRPr="00F906C4" w:rsidRDefault="00CC59E0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CC59E0" w:rsidRPr="00F906C4" w:rsidRDefault="00CC59E0" w:rsidP="00B1471D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59E0" w:rsidRPr="00F906C4" w:rsidTr="00E80C5D">
        <w:tc>
          <w:tcPr>
            <w:tcW w:w="774" w:type="dxa"/>
            <w:vMerge/>
          </w:tcPr>
          <w:p w:rsidR="00CC59E0" w:rsidRPr="00A12816" w:rsidRDefault="00CC59E0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Гидравлическое масло</w:t>
            </w:r>
          </w:p>
        </w:tc>
        <w:tc>
          <w:tcPr>
            <w:tcW w:w="702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5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C59E0" w:rsidRPr="00F906C4" w:rsidTr="00E80C5D">
        <w:tc>
          <w:tcPr>
            <w:tcW w:w="774" w:type="dxa"/>
            <w:vMerge/>
          </w:tcPr>
          <w:p w:rsidR="00CC59E0" w:rsidRPr="00A12816" w:rsidRDefault="00CC59E0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Трансмиссионное масло</w:t>
            </w:r>
          </w:p>
        </w:tc>
        <w:tc>
          <w:tcPr>
            <w:tcW w:w="702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5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C59E0" w:rsidRPr="00F906C4" w:rsidTr="00E80C5D">
        <w:tc>
          <w:tcPr>
            <w:tcW w:w="774" w:type="dxa"/>
            <w:vMerge/>
          </w:tcPr>
          <w:p w:rsidR="00CC59E0" w:rsidRPr="00A12816" w:rsidRDefault="00CC59E0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Смазка рабочего оборудования</w:t>
            </w:r>
          </w:p>
        </w:tc>
        <w:tc>
          <w:tcPr>
            <w:tcW w:w="702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95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C59E0" w:rsidRPr="00F906C4" w:rsidTr="00E80C5D">
        <w:tc>
          <w:tcPr>
            <w:tcW w:w="774" w:type="dxa"/>
            <w:vMerge/>
          </w:tcPr>
          <w:p w:rsidR="00CC59E0" w:rsidRPr="00A12816" w:rsidRDefault="00CC59E0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Фильтр насоса </w:t>
            </w:r>
            <w:proofErr w:type="spellStart"/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мульчера</w:t>
            </w:r>
            <w:proofErr w:type="spellEnd"/>
          </w:p>
        </w:tc>
        <w:tc>
          <w:tcPr>
            <w:tcW w:w="702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C59E0" w:rsidRPr="00F906C4" w:rsidTr="00E80C5D">
        <w:tc>
          <w:tcPr>
            <w:tcW w:w="774" w:type="dxa"/>
            <w:vMerge/>
          </w:tcPr>
          <w:p w:rsidR="00CC59E0" w:rsidRPr="00A12816" w:rsidRDefault="00CC59E0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Фильтр насоса хода</w:t>
            </w:r>
          </w:p>
        </w:tc>
        <w:tc>
          <w:tcPr>
            <w:tcW w:w="702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C59E0" w:rsidRPr="00F906C4" w:rsidTr="00E80C5D">
        <w:tc>
          <w:tcPr>
            <w:tcW w:w="774" w:type="dxa"/>
            <w:vMerge/>
          </w:tcPr>
          <w:p w:rsidR="00CC59E0" w:rsidRPr="00A12816" w:rsidRDefault="00CC59E0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Обратный фильтр навесного оборудования</w:t>
            </w:r>
          </w:p>
        </w:tc>
        <w:tc>
          <w:tcPr>
            <w:tcW w:w="702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C59E0" w:rsidRPr="00F906C4" w:rsidTr="00E80C5D">
        <w:tc>
          <w:tcPr>
            <w:tcW w:w="774" w:type="dxa"/>
            <w:vMerge/>
          </w:tcPr>
          <w:p w:rsidR="00CC59E0" w:rsidRPr="00A12816" w:rsidRDefault="00CC59E0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Всасывающий фильтр гидросистемы</w:t>
            </w:r>
          </w:p>
        </w:tc>
        <w:tc>
          <w:tcPr>
            <w:tcW w:w="702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C59E0" w:rsidRPr="00F906C4" w:rsidTr="00E80C5D">
        <w:tc>
          <w:tcPr>
            <w:tcW w:w="774" w:type="dxa"/>
            <w:vMerge/>
          </w:tcPr>
          <w:p w:rsidR="00CC59E0" w:rsidRPr="00A12816" w:rsidRDefault="00CC59E0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CC59E0" w:rsidRPr="00CC59E0" w:rsidRDefault="00CC59E0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Фильтр воздушный двигателя первичный </w:t>
            </w:r>
            <w:proofErr w:type="gramStart"/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элемент,  PT</w:t>
            </w:r>
            <w:proofErr w:type="gramEnd"/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-200/300</w:t>
            </w:r>
          </w:p>
        </w:tc>
        <w:tc>
          <w:tcPr>
            <w:tcW w:w="702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C59E0" w:rsidRPr="00F906C4" w:rsidTr="00851951">
        <w:tc>
          <w:tcPr>
            <w:tcW w:w="774" w:type="dxa"/>
            <w:vMerge/>
          </w:tcPr>
          <w:p w:rsidR="00CC59E0" w:rsidRPr="00A12816" w:rsidRDefault="00CC59E0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shd w:val="clear" w:color="auto" w:fill="FFFFFF" w:themeFill="background1"/>
            <w:vAlign w:val="center"/>
          </w:tcPr>
          <w:p w:rsidR="00CC59E0" w:rsidRPr="00CC59E0" w:rsidRDefault="00CC59E0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Фильтр воздушный двигателя защитный элемент, PT-200/300</w:t>
            </w:r>
          </w:p>
        </w:tc>
        <w:tc>
          <w:tcPr>
            <w:tcW w:w="702" w:type="dxa"/>
            <w:shd w:val="clear" w:color="auto" w:fill="FFFFFF" w:themeFill="background1"/>
            <w:vAlign w:val="bottom"/>
          </w:tcPr>
          <w:p w:rsidR="00CC59E0" w:rsidRPr="00CC59E0" w:rsidRDefault="00851951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shd w:val="clear" w:color="auto" w:fill="FFFFFF" w:themeFill="background1"/>
            <w:vAlign w:val="bottom"/>
          </w:tcPr>
          <w:p w:rsidR="00CC59E0" w:rsidRPr="00CC59E0" w:rsidRDefault="00CC59E0" w:rsidP="00E80C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CC59E0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53218" w:rsidRPr="00F906C4" w:rsidTr="00B1471D">
        <w:tc>
          <w:tcPr>
            <w:tcW w:w="774" w:type="dxa"/>
          </w:tcPr>
          <w:p w:rsidR="00C53218" w:rsidRPr="00A12816" w:rsidRDefault="0019011B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755" w:type="dxa"/>
          </w:tcPr>
          <w:p w:rsidR="00C53218" w:rsidRPr="00A12816" w:rsidRDefault="0019011B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53218">
              <w:rPr>
                <w:rFonts w:asciiTheme="minorHAnsi" w:hAnsiTheme="minorHAnsi"/>
              </w:rPr>
              <w:t xml:space="preserve"> этап:</w:t>
            </w:r>
          </w:p>
        </w:tc>
        <w:tc>
          <w:tcPr>
            <w:tcW w:w="702" w:type="dxa"/>
          </w:tcPr>
          <w:p w:rsidR="00C53218" w:rsidRPr="00F906C4" w:rsidRDefault="00C53218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C53218" w:rsidRPr="00F906C4" w:rsidRDefault="00C53218" w:rsidP="00B1471D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3218" w:rsidRPr="00F906C4" w:rsidTr="00B1471D">
        <w:tc>
          <w:tcPr>
            <w:tcW w:w="774" w:type="dxa"/>
            <w:vMerge w:val="restart"/>
          </w:tcPr>
          <w:p w:rsidR="00C53218" w:rsidRPr="00A12816" w:rsidRDefault="0019011B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  <w:r w:rsidR="00C53218">
              <w:rPr>
                <w:rFonts w:asciiTheme="minorHAnsi" w:hAnsiTheme="minorHAnsi"/>
              </w:rPr>
              <w:t>.1</w:t>
            </w:r>
          </w:p>
        </w:tc>
        <w:tc>
          <w:tcPr>
            <w:tcW w:w="5755" w:type="dxa"/>
          </w:tcPr>
          <w:p w:rsidR="00C53218" w:rsidRPr="00A12816" w:rsidRDefault="00C53218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Сервисное обслуживание 1500 </w:t>
            </w:r>
            <w:proofErr w:type="spellStart"/>
            <w:r>
              <w:rPr>
                <w:rFonts w:asciiTheme="minorHAnsi" w:hAnsiTheme="minorHAnsi"/>
              </w:rPr>
              <w:t>мото</w:t>
            </w:r>
            <w:proofErr w:type="spellEnd"/>
            <w:r>
              <w:rPr>
                <w:rFonts w:asciiTheme="minorHAnsi" w:hAnsiTheme="minorHAnsi"/>
              </w:rPr>
              <w:t>-часов:</w:t>
            </w:r>
          </w:p>
        </w:tc>
        <w:tc>
          <w:tcPr>
            <w:tcW w:w="702" w:type="dxa"/>
          </w:tcPr>
          <w:p w:rsidR="00C53218" w:rsidRPr="00F906C4" w:rsidRDefault="00C53218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C53218" w:rsidRPr="00F906C4" w:rsidRDefault="00C53218" w:rsidP="00B1471D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3218" w:rsidRPr="00F906C4" w:rsidTr="00E80C5D">
        <w:tc>
          <w:tcPr>
            <w:tcW w:w="774" w:type="dxa"/>
            <w:vMerge/>
          </w:tcPr>
          <w:p w:rsidR="00C53218" w:rsidRPr="00A12816" w:rsidRDefault="00C532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C53218" w:rsidRPr="00C53218" w:rsidRDefault="00C53218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532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Протяжка резьбовых соединений ходовой системы, навесного оборудования, основных узлов и агрегатов</w:t>
            </w:r>
          </w:p>
        </w:tc>
        <w:tc>
          <w:tcPr>
            <w:tcW w:w="702" w:type="dxa"/>
          </w:tcPr>
          <w:p w:rsidR="00C53218" w:rsidRPr="00F906C4" w:rsidRDefault="00C53218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C53218" w:rsidRPr="00C53218" w:rsidRDefault="00C53218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532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53218" w:rsidRPr="00F906C4" w:rsidTr="00E80C5D">
        <w:tc>
          <w:tcPr>
            <w:tcW w:w="774" w:type="dxa"/>
            <w:vMerge/>
          </w:tcPr>
          <w:p w:rsidR="00C53218" w:rsidRPr="00A12816" w:rsidRDefault="00C532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C53218" w:rsidRPr="00C53218" w:rsidRDefault="00C53218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532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Смазка активного шасси согласно карте смазки (шаровые опоры тележек, точки крепления балансира)</w:t>
            </w:r>
          </w:p>
        </w:tc>
        <w:tc>
          <w:tcPr>
            <w:tcW w:w="702" w:type="dxa"/>
          </w:tcPr>
          <w:p w:rsidR="00C53218" w:rsidRPr="00F906C4" w:rsidRDefault="00C53218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C53218" w:rsidRPr="00C53218" w:rsidRDefault="00C53218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532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53218" w:rsidRPr="00F906C4" w:rsidTr="00E80C5D">
        <w:tc>
          <w:tcPr>
            <w:tcW w:w="774" w:type="dxa"/>
            <w:vMerge/>
          </w:tcPr>
          <w:p w:rsidR="00C53218" w:rsidRPr="00A12816" w:rsidRDefault="00C532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C53218" w:rsidRPr="00C53218" w:rsidRDefault="00C53218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532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Осмотр и обслуживание состояния пальцев и втулок навесного оборудования</w:t>
            </w:r>
          </w:p>
        </w:tc>
        <w:tc>
          <w:tcPr>
            <w:tcW w:w="702" w:type="dxa"/>
          </w:tcPr>
          <w:p w:rsidR="00C53218" w:rsidRPr="00F906C4" w:rsidRDefault="00C53218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C53218" w:rsidRPr="00C53218" w:rsidRDefault="00C53218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532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53218" w:rsidRPr="00F906C4" w:rsidTr="00E80C5D">
        <w:tc>
          <w:tcPr>
            <w:tcW w:w="774" w:type="dxa"/>
            <w:vMerge/>
          </w:tcPr>
          <w:p w:rsidR="00C53218" w:rsidRPr="00A12816" w:rsidRDefault="00C532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C53218" w:rsidRPr="00C53218" w:rsidRDefault="00C53218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532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Проверка уровня масла в редукторе привода насосов</w:t>
            </w:r>
          </w:p>
        </w:tc>
        <w:tc>
          <w:tcPr>
            <w:tcW w:w="702" w:type="dxa"/>
          </w:tcPr>
          <w:p w:rsidR="00C53218" w:rsidRPr="00F906C4" w:rsidRDefault="00C53218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C53218" w:rsidRPr="00C53218" w:rsidRDefault="00C53218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532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53218" w:rsidRPr="00F906C4" w:rsidTr="00E80C5D">
        <w:tc>
          <w:tcPr>
            <w:tcW w:w="774" w:type="dxa"/>
            <w:vMerge/>
          </w:tcPr>
          <w:p w:rsidR="00C53218" w:rsidRPr="00A12816" w:rsidRDefault="00C532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C53218" w:rsidRPr="00C53218" w:rsidRDefault="00C53218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532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Проверка уровня масла в бортовых передачах</w:t>
            </w:r>
          </w:p>
        </w:tc>
        <w:tc>
          <w:tcPr>
            <w:tcW w:w="702" w:type="dxa"/>
          </w:tcPr>
          <w:p w:rsidR="00C53218" w:rsidRPr="00F906C4" w:rsidRDefault="00C53218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C53218" w:rsidRPr="00C53218" w:rsidRDefault="00C53218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532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53218" w:rsidRPr="00F906C4" w:rsidTr="00E80C5D">
        <w:tc>
          <w:tcPr>
            <w:tcW w:w="774" w:type="dxa"/>
            <w:vMerge/>
          </w:tcPr>
          <w:p w:rsidR="00C53218" w:rsidRPr="00A12816" w:rsidRDefault="00C532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C53218" w:rsidRPr="00C53218" w:rsidRDefault="00C53218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C5321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Проверка и обслуживание аккумуляторных батарей</w:t>
            </w:r>
          </w:p>
        </w:tc>
        <w:tc>
          <w:tcPr>
            <w:tcW w:w="702" w:type="dxa"/>
          </w:tcPr>
          <w:p w:rsidR="00C53218" w:rsidRPr="00F906C4" w:rsidRDefault="00C53218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C53218" w:rsidRPr="00C53218" w:rsidRDefault="00C53218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532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C53218" w:rsidRPr="00F906C4" w:rsidTr="00E80C5D">
        <w:tc>
          <w:tcPr>
            <w:tcW w:w="774" w:type="dxa"/>
            <w:vMerge/>
          </w:tcPr>
          <w:p w:rsidR="00C53218" w:rsidRPr="00A12816" w:rsidRDefault="00C532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C53218" w:rsidRPr="00C53218" w:rsidRDefault="00C53218" w:rsidP="00E80C5D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C532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Проверка/регулировка натяжения приводных ремней ротора </w:t>
            </w:r>
            <w:proofErr w:type="spellStart"/>
            <w:r w:rsidRPr="00C532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мульчера</w:t>
            </w:r>
            <w:proofErr w:type="spellEnd"/>
            <w:r w:rsidRPr="00C532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и ремней двигателя</w:t>
            </w:r>
          </w:p>
        </w:tc>
        <w:tc>
          <w:tcPr>
            <w:tcW w:w="702" w:type="dxa"/>
          </w:tcPr>
          <w:p w:rsidR="00C53218" w:rsidRPr="00F906C4" w:rsidRDefault="00C53218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C53218" w:rsidRPr="00C53218" w:rsidRDefault="00C53218" w:rsidP="00E80C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532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53218" w:rsidRPr="00F906C4" w:rsidTr="00B1471D">
        <w:tc>
          <w:tcPr>
            <w:tcW w:w="774" w:type="dxa"/>
            <w:vMerge/>
          </w:tcPr>
          <w:p w:rsidR="00C53218" w:rsidRPr="00A12816" w:rsidRDefault="00C532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</w:tcPr>
          <w:p w:rsidR="00C53218" w:rsidRPr="00C53218" w:rsidRDefault="00C53218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C53218">
              <w:rPr>
                <w:rFonts w:asciiTheme="minorHAnsi" w:hAnsiTheme="minorHAnsi"/>
                <w:sz w:val="20"/>
                <w:szCs w:val="20"/>
              </w:rPr>
              <w:t>Итого</w:t>
            </w:r>
          </w:p>
        </w:tc>
        <w:tc>
          <w:tcPr>
            <w:tcW w:w="702" w:type="dxa"/>
          </w:tcPr>
          <w:p w:rsidR="00C53218" w:rsidRPr="00F906C4" w:rsidRDefault="00C53218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</w:tcPr>
          <w:p w:rsidR="00C53218" w:rsidRPr="00C53218" w:rsidRDefault="00C53218" w:rsidP="00B1471D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218">
              <w:rPr>
                <w:rFonts w:asciiTheme="minorHAnsi" w:hAnsiTheme="minorHAnsi"/>
                <w:sz w:val="20"/>
                <w:szCs w:val="20"/>
              </w:rPr>
              <w:t>8,1</w:t>
            </w:r>
          </w:p>
        </w:tc>
      </w:tr>
      <w:tr w:rsidR="00C53218" w:rsidRPr="00F906C4" w:rsidTr="00B1471D">
        <w:tc>
          <w:tcPr>
            <w:tcW w:w="774" w:type="dxa"/>
            <w:vMerge w:val="restart"/>
          </w:tcPr>
          <w:p w:rsidR="00C53218" w:rsidRPr="00A12816" w:rsidRDefault="0019011B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53218">
              <w:rPr>
                <w:rFonts w:asciiTheme="minorHAnsi" w:hAnsiTheme="minorHAnsi"/>
              </w:rPr>
              <w:t>.2</w:t>
            </w:r>
          </w:p>
        </w:tc>
        <w:tc>
          <w:tcPr>
            <w:tcW w:w="5755" w:type="dxa"/>
          </w:tcPr>
          <w:p w:rsidR="00C53218" w:rsidRPr="00A12816" w:rsidRDefault="00C53218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Запчасти для сервисного обслуживания:</w:t>
            </w:r>
          </w:p>
        </w:tc>
        <w:tc>
          <w:tcPr>
            <w:tcW w:w="702" w:type="dxa"/>
          </w:tcPr>
          <w:p w:rsidR="00C53218" w:rsidRPr="00F906C4" w:rsidRDefault="00C53218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C53218" w:rsidRPr="00F906C4" w:rsidRDefault="00C53218" w:rsidP="00B1471D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3218" w:rsidRPr="00F906C4" w:rsidTr="00B1471D">
        <w:tc>
          <w:tcPr>
            <w:tcW w:w="774" w:type="dxa"/>
            <w:vMerge/>
          </w:tcPr>
          <w:p w:rsidR="00C53218" w:rsidRPr="00A12816" w:rsidRDefault="00C532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</w:tcPr>
          <w:p w:rsidR="00C53218" w:rsidRPr="00CC59E0" w:rsidRDefault="00C53218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CC59E0">
              <w:rPr>
                <w:rFonts w:asciiTheme="minorHAnsi" w:hAnsiTheme="minorHAnsi"/>
                <w:sz w:val="20"/>
                <w:szCs w:val="20"/>
              </w:rPr>
              <w:t>Смазка рабочего оборудования</w:t>
            </w:r>
          </w:p>
        </w:tc>
        <w:tc>
          <w:tcPr>
            <w:tcW w:w="702" w:type="dxa"/>
          </w:tcPr>
          <w:p w:rsidR="00C53218" w:rsidRPr="00F906C4" w:rsidRDefault="00C53218" w:rsidP="00E80C5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кг</w:t>
            </w:r>
          </w:p>
        </w:tc>
        <w:tc>
          <w:tcPr>
            <w:tcW w:w="1295" w:type="dxa"/>
          </w:tcPr>
          <w:p w:rsidR="00C53218" w:rsidRPr="00F906C4" w:rsidRDefault="00C53218" w:rsidP="00E80C5D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</w:tr>
      <w:tr w:rsidR="00E80C5D" w:rsidRPr="00F906C4" w:rsidTr="00B1471D">
        <w:tc>
          <w:tcPr>
            <w:tcW w:w="774" w:type="dxa"/>
          </w:tcPr>
          <w:p w:rsidR="00E80C5D" w:rsidRPr="00A12816" w:rsidRDefault="0019011B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755" w:type="dxa"/>
          </w:tcPr>
          <w:p w:rsidR="00E80C5D" w:rsidRPr="00A12816" w:rsidRDefault="0019011B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E80C5D">
              <w:rPr>
                <w:rFonts w:asciiTheme="minorHAnsi" w:hAnsiTheme="minorHAnsi"/>
              </w:rPr>
              <w:t xml:space="preserve"> этап:</w:t>
            </w:r>
          </w:p>
        </w:tc>
        <w:tc>
          <w:tcPr>
            <w:tcW w:w="702" w:type="dxa"/>
          </w:tcPr>
          <w:p w:rsidR="00E80C5D" w:rsidRPr="00F906C4" w:rsidRDefault="00E80C5D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E80C5D" w:rsidRPr="00F906C4" w:rsidRDefault="00E80C5D" w:rsidP="00B1471D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A18" w:rsidRPr="00F906C4" w:rsidTr="00B1471D">
        <w:tc>
          <w:tcPr>
            <w:tcW w:w="774" w:type="dxa"/>
            <w:vMerge w:val="restart"/>
          </w:tcPr>
          <w:p w:rsidR="00AF4A18" w:rsidRPr="00A12816" w:rsidRDefault="0019011B" w:rsidP="0019011B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AF4A18">
              <w:rPr>
                <w:rFonts w:asciiTheme="minorHAnsi" w:hAnsiTheme="minorHAnsi"/>
              </w:rPr>
              <w:t>.1</w:t>
            </w:r>
          </w:p>
        </w:tc>
        <w:tc>
          <w:tcPr>
            <w:tcW w:w="5755" w:type="dxa"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Сервисное обслуживание 2000 </w:t>
            </w:r>
            <w:proofErr w:type="spellStart"/>
            <w:r>
              <w:rPr>
                <w:rFonts w:asciiTheme="minorHAnsi" w:hAnsiTheme="minorHAnsi"/>
              </w:rPr>
              <w:t>мото</w:t>
            </w:r>
            <w:proofErr w:type="spellEnd"/>
            <w:r>
              <w:rPr>
                <w:rFonts w:asciiTheme="minorHAnsi" w:hAnsiTheme="minorHAnsi"/>
              </w:rPr>
              <w:t>-часов</w:t>
            </w:r>
          </w:p>
        </w:tc>
        <w:tc>
          <w:tcPr>
            <w:tcW w:w="702" w:type="dxa"/>
          </w:tcPr>
          <w:p w:rsidR="00AF4A18" w:rsidRPr="00F906C4" w:rsidRDefault="00AF4A18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AF4A18" w:rsidRPr="00F906C4" w:rsidRDefault="00AF4A18" w:rsidP="00B1471D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A18" w:rsidRPr="00F906C4" w:rsidTr="00851951">
        <w:tc>
          <w:tcPr>
            <w:tcW w:w="774" w:type="dxa"/>
            <w:vMerge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Протяжка резьбовых соединений ходовой системы, навесного оборудования, основных узлов и агрегатов</w:t>
            </w:r>
          </w:p>
        </w:tc>
        <w:tc>
          <w:tcPr>
            <w:tcW w:w="702" w:type="dxa"/>
          </w:tcPr>
          <w:p w:rsidR="00AF4A18" w:rsidRPr="000E7C0B" w:rsidRDefault="00AF4A18" w:rsidP="00851951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F4A18" w:rsidRPr="00F906C4" w:rsidTr="00851951">
        <w:tc>
          <w:tcPr>
            <w:tcW w:w="774" w:type="dxa"/>
            <w:vMerge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Смазка активного шасси согласно карте смазки (шаровые опоры тележек, точки крепления балансира)</w:t>
            </w:r>
          </w:p>
        </w:tc>
        <w:tc>
          <w:tcPr>
            <w:tcW w:w="702" w:type="dxa"/>
          </w:tcPr>
          <w:p w:rsidR="00AF4A18" w:rsidRPr="000E7C0B" w:rsidRDefault="00AF4A18" w:rsidP="00851951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F4A18" w:rsidRPr="00F906C4" w:rsidTr="00851951">
        <w:tc>
          <w:tcPr>
            <w:tcW w:w="774" w:type="dxa"/>
            <w:vMerge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Осмотр и обслуживание состояния пальцев и втулок навесного оборудования</w:t>
            </w:r>
          </w:p>
        </w:tc>
        <w:tc>
          <w:tcPr>
            <w:tcW w:w="702" w:type="dxa"/>
          </w:tcPr>
          <w:p w:rsidR="00AF4A18" w:rsidRPr="000E7C0B" w:rsidRDefault="00AF4A18" w:rsidP="00851951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4A18" w:rsidRPr="00F906C4" w:rsidTr="00851951">
        <w:tc>
          <w:tcPr>
            <w:tcW w:w="774" w:type="dxa"/>
            <w:vMerge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Проверка и обслуживание аккумуляторных батарей</w:t>
            </w:r>
          </w:p>
        </w:tc>
        <w:tc>
          <w:tcPr>
            <w:tcW w:w="702" w:type="dxa"/>
          </w:tcPr>
          <w:p w:rsidR="00AF4A18" w:rsidRPr="000E7C0B" w:rsidRDefault="00AF4A18" w:rsidP="00851951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AF4A18" w:rsidRPr="00F906C4" w:rsidTr="00851951">
        <w:tc>
          <w:tcPr>
            <w:tcW w:w="774" w:type="dxa"/>
            <w:vMerge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Проверка натяжения приводных ремней ротора </w:t>
            </w:r>
            <w:proofErr w:type="spellStart"/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мульчера</w:t>
            </w:r>
            <w:proofErr w:type="spellEnd"/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и ремней двигателя</w:t>
            </w:r>
          </w:p>
        </w:tc>
        <w:tc>
          <w:tcPr>
            <w:tcW w:w="702" w:type="dxa"/>
          </w:tcPr>
          <w:p w:rsidR="00AF4A18" w:rsidRPr="000E7C0B" w:rsidRDefault="00AF4A18" w:rsidP="00851951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F4A18" w:rsidRPr="00F906C4" w:rsidTr="00851951">
        <w:tc>
          <w:tcPr>
            <w:tcW w:w="774" w:type="dxa"/>
            <w:vMerge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F4A18" w:rsidRPr="00AF4A18" w:rsidRDefault="00AF4A18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Замена масла в гидросистеме</w:t>
            </w:r>
          </w:p>
        </w:tc>
        <w:tc>
          <w:tcPr>
            <w:tcW w:w="702" w:type="dxa"/>
          </w:tcPr>
          <w:p w:rsidR="00AF4A18" w:rsidRPr="000E7C0B" w:rsidRDefault="00AF4A18" w:rsidP="00851951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bottom"/>
          </w:tcPr>
          <w:p w:rsidR="00AF4A18" w:rsidRPr="00AF4A18" w:rsidRDefault="00AF4A18" w:rsidP="008519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F4A18" w:rsidRPr="00F906C4" w:rsidTr="00851951">
        <w:tc>
          <w:tcPr>
            <w:tcW w:w="774" w:type="dxa"/>
            <w:vMerge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F4A18" w:rsidRPr="00AF4A18" w:rsidRDefault="00AF4A18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Замена масла в редукторе привода насосов</w:t>
            </w:r>
          </w:p>
        </w:tc>
        <w:tc>
          <w:tcPr>
            <w:tcW w:w="702" w:type="dxa"/>
          </w:tcPr>
          <w:p w:rsidR="00AF4A18" w:rsidRPr="000E7C0B" w:rsidRDefault="00AF4A18" w:rsidP="00851951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4A18" w:rsidRPr="00F906C4" w:rsidTr="00851951">
        <w:tc>
          <w:tcPr>
            <w:tcW w:w="774" w:type="dxa"/>
            <w:vMerge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F4A18" w:rsidRPr="00AF4A18" w:rsidRDefault="00AF4A18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Замена масла в бортовых передачах</w:t>
            </w:r>
          </w:p>
        </w:tc>
        <w:tc>
          <w:tcPr>
            <w:tcW w:w="702" w:type="dxa"/>
          </w:tcPr>
          <w:p w:rsidR="00AF4A18" w:rsidRPr="000E7C0B" w:rsidRDefault="00AF4A18" w:rsidP="00851951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4A18" w:rsidRPr="00F906C4" w:rsidTr="00851951">
        <w:tc>
          <w:tcPr>
            <w:tcW w:w="774" w:type="dxa"/>
            <w:vMerge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F4A18" w:rsidRPr="00AF4A18" w:rsidRDefault="00AF4A18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Замена всасывающего фильтра гидросистемы</w:t>
            </w:r>
          </w:p>
        </w:tc>
        <w:tc>
          <w:tcPr>
            <w:tcW w:w="702" w:type="dxa"/>
          </w:tcPr>
          <w:p w:rsidR="00AF4A18" w:rsidRPr="000E7C0B" w:rsidRDefault="00AF4A18" w:rsidP="00851951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F4A18" w:rsidRPr="00F906C4" w:rsidTr="00851951">
        <w:tc>
          <w:tcPr>
            <w:tcW w:w="774" w:type="dxa"/>
            <w:vMerge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F4A18" w:rsidRPr="00AF4A18" w:rsidRDefault="00AF4A18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Замена фильтра насоса </w:t>
            </w:r>
            <w:proofErr w:type="spellStart"/>
            <w:r w:rsidRPr="00AF4A1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мульчера</w:t>
            </w:r>
            <w:proofErr w:type="spellEnd"/>
          </w:p>
        </w:tc>
        <w:tc>
          <w:tcPr>
            <w:tcW w:w="702" w:type="dxa"/>
          </w:tcPr>
          <w:p w:rsidR="00AF4A18" w:rsidRPr="000E7C0B" w:rsidRDefault="00AF4A18" w:rsidP="00851951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AF4A18" w:rsidRPr="00F906C4" w:rsidTr="00851951">
        <w:tc>
          <w:tcPr>
            <w:tcW w:w="774" w:type="dxa"/>
            <w:vMerge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F4A18" w:rsidRPr="00AF4A18" w:rsidRDefault="00AF4A18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Замена фильтров насосов хода</w:t>
            </w:r>
          </w:p>
        </w:tc>
        <w:tc>
          <w:tcPr>
            <w:tcW w:w="702" w:type="dxa"/>
          </w:tcPr>
          <w:p w:rsidR="00AF4A18" w:rsidRPr="000E7C0B" w:rsidRDefault="00AF4A18" w:rsidP="00851951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4A18" w:rsidRPr="00F906C4" w:rsidTr="00851951">
        <w:tc>
          <w:tcPr>
            <w:tcW w:w="774" w:type="dxa"/>
            <w:vMerge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AF4A18" w:rsidRPr="00AF4A18" w:rsidRDefault="00AF4A18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Замена фильтра линии слива</w:t>
            </w:r>
          </w:p>
        </w:tc>
        <w:tc>
          <w:tcPr>
            <w:tcW w:w="702" w:type="dxa"/>
          </w:tcPr>
          <w:p w:rsidR="00AF4A18" w:rsidRPr="000E7C0B" w:rsidRDefault="00AF4A18" w:rsidP="00851951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F4A18" w:rsidRPr="00F906C4" w:rsidTr="00851951">
        <w:tc>
          <w:tcPr>
            <w:tcW w:w="774" w:type="dxa"/>
            <w:vMerge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Замена воздушного фильтра двигателя (первичный элемент)</w:t>
            </w:r>
          </w:p>
        </w:tc>
        <w:tc>
          <w:tcPr>
            <w:tcW w:w="702" w:type="dxa"/>
          </w:tcPr>
          <w:p w:rsidR="00AF4A18" w:rsidRPr="000E7C0B" w:rsidRDefault="00AF4A18" w:rsidP="00851951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bottom"/>
          </w:tcPr>
          <w:p w:rsidR="00AF4A18" w:rsidRPr="00AF4A18" w:rsidRDefault="00AF4A18" w:rsidP="008519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AF4A18" w:rsidRPr="00F906C4" w:rsidTr="00851951">
        <w:tc>
          <w:tcPr>
            <w:tcW w:w="774" w:type="dxa"/>
            <w:vMerge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Замена воздушного фильтра двигателя (защитный элемент)</w:t>
            </w:r>
          </w:p>
        </w:tc>
        <w:tc>
          <w:tcPr>
            <w:tcW w:w="702" w:type="dxa"/>
          </w:tcPr>
          <w:p w:rsidR="00AF4A18" w:rsidRPr="000E7C0B" w:rsidRDefault="00AF4A18" w:rsidP="00851951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bottom"/>
          </w:tcPr>
          <w:p w:rsidR="00AF4A18" w:rsidRPr="00AF4A18" w:rsidRDefault="00AF4A18" w:rsidP="008519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AF4A18" w:rsidRPr="00F906C4" w:rsidTr="00851951">
        <w:tc>
          <w:tcPr>
            <w:tcW w:w="774" w:type="dxa"/>
            <w:vMerge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AF4A18" w:rsidRPr="00AF4A18" w:rsidRDefault="00AF4A18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Замена охлаждающей жидкости двигателя</w:t>
            </w:r>
          </w:p>
        </w:tc>
        <w:tc>
          <w:tcPr>
            <w:tcW w:w="702" w:type="dxa"/>
          </w:tcPr>
          <w:p w:rsidR="00AF4A18" w:rsidRPr="000E7C0B" w:rsidRDefault="00AF4A18" w:rsidP="00851951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  <w:vAlign w:val="bottom"/>
          </w:tcPr>
          <w:p w:rsidR="00AF4A18" w:rsidRPr="00AF4A18" w:rsidRDefault="00AF4A18" w:rsidP="008519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F4A18" w:rsidRPr="00F906C4" w:rsidTr="00B1471D">
        <w:tc>
          <w:tcPr>
            <w:tcW w:w="774" w:type="dxa"/>
            <w:vMerge/>
          </w:tcPr>
          <w:p w:rsidR="00AF4A18" w:rsidRPr="00A12816" w:rsidRDefault="00AF4A18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</w:tcPr>
          <w:p w:rsidR="00AF4A18" w:rsidRPr="00AF4A18" w:rsidRDefault="00AF4A18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AF4A18">
              <w:rPr>
                <w:rFonts w:asciiTheme="minorHAnsi" w:hAnsiTheme="minorHAnsi"/>
                <w:sz w:val="20"/>
                <w:szCs w:val="20"/>
              </w:rPr>
              <w:t>Итого</w:t>
            </w:r>
          </w:p>
        </w:tc>
        <w:tc>
          <w:tcPr>
            <w:tcW w:w="702" w:type="dxa"/>
          </w:tcPr>
          <w:p w:rsidR="00AF4A18" w:rsidRPr="00AF4A18" w:rsidRDefault="00AF4A18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н/ч</w:t>
            </w:r>
          </w:p>
        </w:tc>
        <w:tc>
          <w:tcPr>
            <w:tcW w:w="1295" w:type="dxa"/>
          </w:tcPr>
          <w:p w:rsidR="00AF4A18" w:rsidRPr="00AF4A18" w:rsidRDefault="00AF4A18" w:rsidP="00B1471D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A18">
              <w:rPr>
                <w:rFonts w:asciiTheme="minorHAnsi" w:hAnsiTheme="minorHAnsi"/>
                <w:sz w:val="20"/>
                <w:szCs w:val="20"/>
              </w:rPr>
              <w:t>14,6</w:t>
            </w:r>
          </w:p>
        </w:tc>
      </w:tr>
      <w:tr w:rsidR="008D7319" w:rsidRPr="00F906C4" w:rsidTr="00B1471D">
        <w:tc>
          <w:tcPr>
            <w:tcW w:w="774" w:type="dxa"/>
            <w:vMerge w:val="restart"/>
          </w:tcPr>
          <w:p w:rsidR="008D7319" w:rsidRPr="00A12816" w:rsidRDefault="0019011B" w:rsidP="0019011B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8D7319">
              <w:rPr>
                <w:rFonts w:asciiTheme="minorHAnsi" w:hAnsiTheme="minorHAnsi"/>
              </w:rPr>
              <w:t>.2</w:t>
            </w:r>
          </w:p>
        </w:tc>
        <w:tc>
          <w:tcPr>
            <w:tcW w:w="5755" w:type="dxa"/>
          </w:tcPr>
          <w:p w:rsidR="008D7319" w:rsidRPr="00A12816" w:rsidRDefault="008D7319" w:rsidP="00B1471D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Запчасти для сервисного обслуживания:</w:t>
            </w:r>
          </w:p>
        </w:tc>
        <w:tc>
          <w:tcPr>
            <w:tcW w:w="702" w:type="dxa"/>
          </w:tcPr>
          <w:p w:rsidR="008D7319" w:rsidRPr="00F906C4" w:rsidRDefault="008D7319" w:rsidP="00B1471D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8D7319" w:rsidRPr="00F906C4" w:rsidRDefault="008D7319" w:rsidP="00B1471D">
            <w:pPr>
              <w:pStyle w:val="af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319" w:rsidRPr="00F906C4" w:rsidTr="00851951">
        <w:tc>
          <w:tcPr>
            <w:tcW w:w="774" w:type="dxa"/>
            <w:vMerge/>
          </w:tcPr>
          <w:p w:rsidR="008D7319" w:rsidRPr="00A12816" w:rsidRDefault="008D7319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Гидравлическое масло</w:t>
            </w:r>
          </w:p>
        </w:tc>
        <w:tc>
          <w:tcPr>
            <w:tcW w:w="702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8D7319" w:rsidRPr="00F906C4" w:rsidTr="00851951">
        <w:tc>
          <w:tcPr>
            <w:tcW w:w="774" w:type="dxa"/>
            <w:vMerge/>
          </w:tcPr>
          <w:p w:rsidR="008D7319" w:rsidRPr="00A12816" w:rsidRDefault="008D7319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Трансмиссионное масло</w:t>
            </w:r>
          </w:p>
        </w:tc>
        <w:tc>
          <w:tcPr>
            <w:tcW w:w="702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9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D7319" w:rsidRPr="00F906C4" w:rsidTr="00851951">
        <w:tc>
          <w:tcPr>
            <w:tcW w:w="774" w:type="dxa"/>
            <w:vMerge/>
          </w:tcPr>
          <w:p w:rsidR="008D7319" w:rsidRPr="00A12816" w:rsidRDefault="008D7319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Смазка рабочего оборудования</w:t>
            </w:r>
          </w:p>
        </w:tc>
        <w:tc>
          <w:tcPr>
            <w:tcW w:w="702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9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D7319" w:rsidRPr="00F906C4" w:rsidTr="00851951">
        <w:tc>
          <w:tcPr>
            <w:tcW w:w="774" w:type="dxa"/>
            <w:vMerge/>
          </w:tcPr>
          <w:p w:rsidR="008D7319" w:rsidRPr="00A12816" w:rsidRDefault="008D7319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Фильтр насоса </w:t>
            </w:r>
            <w:proofErr w:type="spellStart"/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мульчера</w:t>
            </w:r>
            <w:proofErr w:type="spellEnd"/>
          </w:p>
        </w:tc>
        <w:tc>
          <w:tcPr>
            <w:tcW w:w="702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D7319" w:rsidRPr="00F906C4" w:rsidTr="00851951">
        <w:tc>
          <w:tcPr>
            <w:tcW w:w="774" w:type="dxa"/>
            <w:vMerge/>
          </w:tcPr>
          <w:p w:rsidR="008D7319" w:rsidRPr="00A12816" w:rsidRDefault="008D7319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Фильтр насоса хода</w:t>
            </w:r>
          </w:p>
        </w:tc>
        <w:tc>
          <w:tcPr>
            <w:tcW w:w="702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D7319" w:rsidRPr="00F906C4" w:rsidTr="00851951">
        <w:tc>
          <w:tcPr>
            <w:tcW w:w="774" w:type="dxa"/>
            <w:vMerge/>
          </w:tcPr>
          <w:p w:rsidR="008D7319" w:rsidRPr="00A12816" w:rsidRDefault="008D7319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Обратный фильтр навесного оборудования</w:t>
            </w:r>
          </w:p>
        </w:tc>
        <w:tc>
          <w:tcPr>
            <w:tcW w:w="702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D7319" w:rsidRPr="00F906C4" w:rsidTr="00851951">
        <w:tc>
          <w:tcPr>
            <w:tcW w:w="774" w:type="dxa"/>
            <w:vMerge/>
          </w:tcPr>
          <w:p w:rsidR="008D7319" w:rsidRPr="00A12816" w:rsidRDefault="008D7319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Всасывающий фильтр гидросистемы</w:t>
            </w:r>
          </w:p>
        </w:tc>
        <w:tc>
          <w:tcPr>
            <w:tcW w:w="702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D7319" w:rsidRPr="00F906C4" w:rsidTr="00851951">
        <w:tc>
          <w:tcPr>
            <w:tcW w:w="774" w:type="dxa"/>
            <w:vMerge/>
          </w:tcPr>
          <w:p w:rsidR="008D7319" w:rsidRPr="00A12816" w:rsidRDefault="008D7319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8D7319" w:rsidRPr="00AF4A18" w:rsidRDefault="008D7319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Фильтр воздушный двигателя первичный </w:t>
            </w:r>
            <w:proofErr w:type="gramStart"/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элемент,  PT</w:t>
            </w:r>
            <w:proofErr w:type="gramEnd"/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-200/300</w:t>
            </w:r>
          </w:p>
        </w:tc>
        <w:tc>
          <w:tcPr>
            <w:tcW w:w="702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D7319" w:rsidRPr="00F906C4" w:rsidTr="00851951">
        <w:tc>
          <w:tcPr>
            <w:tcW w:w="774" w:type="dxa"/>
            <w:vMerge/>
          </w:tcPr>
          <w:p w:rsidR="008D7319" w:rsidRPr="00A12816" w:rsidRDefault="008D7319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8D7319" w:rsidRPr="00AF4A18" w:rsidRDefault="008D7319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Фильтр воздушный двигателя защитный элемент, PT-200/300</w:t>
            </w:r>
          </w:p>
        </w:tc>
        <w:tc>
          <w:tcPr>
            <w:tcW w:w="702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9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D7319" w:rsidRPr="00F906C4" w:rsidTr="00851951">
        <w:tc>
          <w:tcPr>
            <w:tcW w:w="774" w:type="dxa"/>
            <w:vMerge/>
          </w:tcPr>
          <w:p w:rsidR="008D7319" w:rsidRPr="00A12816" w:rsidRDefault="008D7319" w:rsidP="00B1471D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5755" w:type="dxa"/>
            <w:vAlign w:val="center"/>
          </w:tcPr>
          <w:p w:rsidR="008D7319" w:rsidRPr="00AF4A18" w:rsidRDefault="008D7319" w:rsidP="0085195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702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95" w:type="dxa"/>
            <w:vAlign w:val="bottom"/>
          </w:tcPr>
          <w:p w:rsidR="008D7319" w:rsidRPr="00AF4A18" w:rsidRDefault="008D7319" w:rsidP="008519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AF4A18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tbl>
      <w:tblPr>
        <w:tblW w:w="13795" w:type="dxa"/>
        <w:tblInd w:w="93" w:type="dxa"/>
        <w:tblLook w:val="04A0" w:firstRow="1" w:lastRow="0" w:firstColumn="1" w:lastColumn="0" w:noHBand="0" w:noVBand="1"/>
      </w:tblPr>
      <w:tblGrid>
        <w:gridCol w:w="299"/>
        <w:gridCol w:w="11149"/>
        <w:gridCol w:w="236"/>
        <w:gridCol w:w="268"/>
        <w:gridCol w:w="260"/>
        <w:gridCol w:w="283"/>
        <w:gridCol w:w="236"/>
        <w:gridCol w:w="236"/>
        <w:gridCol w:w="828"/>
      </w:tblGrid>
      <w:tr w:rsidR="006A50C6" w:rsidRPr="00B60C9C" w:rsidTr="00DD743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40" w:type="dxa"/>
              <w:tblInd w:w="93" w:type="dxa"/>
              <w:tblLook w:val="04A0" w:firstRow="1" w:lastRow="0" w:firstColumn="1" w:lastColumn="0" w:noHBand="0" w:noVBand="1"/>
            </w:tblPr>
            <w:tblGrid>
              <w:gridCol w:w="299"/>
              <w:gridCol w:w="8714"/>
              <w:gridCol w:w="283"/>
              <w:gridCol w:w="284"/>
              <w:gridCol w:w="283"/>
              <w:gridCol w:w="236"/>
              <w:gridCol w:w="269"/>
              <w:gridCol w:w="236"/>
              <w:gridCol w:w="236"/>
            </w:tblGrid>
            <w:tr w:rsidR="00F643A5" w:rsidRPr="00B60C9C" w:rsidTr="00F643A5">
              <w:trPr>
                <w:trHeight w:val="255"/>
              </w:trPr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A18" w:rsidRPr="00F643A5" w:rsidRDefault="00AF4A18" w:rsidP="00851951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A18" w:rsidRPr="00F643A5" w:rsidRDefault="00AF4A18" w:rsidP="00F643A5">
                  <w:pPr>
                    <w:spacing w:after="0" w:line="240" w:lineRule="auto"/>
                    <w:ind w:right="-249"/>
                    <w:jc w:val="left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A26D34" w:rsidRPr="00F643A5" w:rsidRDefault="00F643A5" w:rsidP="00F643A5">
                  <w:pPr>
                    <w:spacing w:after="0" w:line="240" w:lineRule="auto"/>
                    <w:ind w:right="-249"/>
                    <w:jc w:val="left"/>
                    <w:rPr>
                      <w:rFonts w:asciiTheme="minorHAnsi" w:eastAsia="Times New Roman" w:hAnsiTheme="minorHAnsi" w:cs="Arial CYR"/>
                      <w:lang w:eastAsia="ru-RU"/>
                    </w:rPr>
                  </w:pPr>
                  <w:proofErr w:type="gramStart"/>
                  <w:r w:rsidRPr="00F643A5">
                    <w:rPr>
                      <w:rFonts w:asciiTheme="minorHAnsi" w:eastAsia="Times New Roman" w:hAnsiTheme="minorHAnsi" w:cs="Arial CYR"/>
                      <w:lang w:eastAsia="ru-RU"/>
                    </w:rPr>
                    <w:t xml:space="preserve">4.2 </w:t>
                  </w:r>
                  <w:r>
                    <w:rPr>
                      <w:rFonts w:asciiTheme="minorHAnsi" w:eastAsia="Times New Roman" w:hAnsiTheme="minorHAnsi" w:cs="Arial CYR"/>
                      <w:lang w:eastAsia="ru-RU"/>
                    </w:rPr>
                    <w:t xml:space="preserve"> Сервисное</w:t>
                  </w:r>
                  <w:proofErr w:type="gramEnd"/>
                  <w:r>
                    <w:rPr>
                      <w:rFonts w:asciiTheme="minorHAnsi" w:eastAsia="Times New Roman" w:hAnsiTheme="minorHAnsi" w:cs="Arial CYR"/>
                      <w:lang w:eastAsia="ru-RU"/>
                    </w:rPr>
                    <w:t xml:space="preserve"> обслуживание и ремонт осуществляется авторизированным сервисным центром в соответствии с действующими нормами времени и установленной технологией завода-изготовителя.</w:t>
                  </w:r>
                </w:p>
                <w:p w:rsidR="00A26D34" w:rsidRPr="00F643A5" w:rsidRDefault="00A26D34" w:rsidP="00F643A5">
                  <w:pPr>
                    <w:spacing w:after="0" w:line="240" w:lineRule="auto"/>
                    <w:ind w:right="-249"/>
                    <w:jc w:val="left"/>
                    <w:rPr>
                      <w:rFonts w:asciiTheme="minorHAnsi" w:eastAsia="Times New Roman" w:hAnsiTheme="minorHAnsi" w:cs="Arial CYR"/>
                      <w:lang w:eastAsia="ru-RU"/>
                    </w:rPr>
                  </w:pPr>
                </w:p>
                <w:p w:rsidR="00A26D34" w:rsidRPr="00F643A5" w:rsidRDefault="00A26D34" w:rsidP="00F643A5">
                  <w:pPr>
                    <w:spacing w:after="0" w:line="240" w:lineRule="auto"/>
                    <w:ind w:right="-249"/>
                    <w:jc w:val="left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A26D34" w:rsidRPr="00F643A5" w:rsidRDefault="00A26D34" w:rsidP="00F643A5">
                  <w:pPr>
                    <w:spacing w:after="0" w:line="240" w:lineRule="auto"/>
                    <w:ind w:right="-249"/>
                    <w:jc w:val="left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A26D34" w:rsidRPr="00F643A5" w:rsidRDefault="00A26D34" w:rsidP="00F643A5">
                  <w:pPr>
                    <w:spacing w:after="0" w:line="240" w:lineRule="auto"/>
                    <w:ind w:right="-249"/>
                    <w:jc w:val="left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A18" w:rsidRPr="00B60C9C" w:rsidRDefault="00AF4A18" w:rsidP="00F643A5">
                  <w:pPr>
                    <w:spacing w:after="0" w:line="240" w:lineRule="auto"/>
                    <w:ind w:right="-249"/>
                    <w:jc w:val="lef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A18" w:rsidRPr="00B60C9C" w:rsidRDefault="00AF4A18" w:rsidP="00F643A5">
                  <w:pPr>
                    <w:spacing w:after="0" w:line="240" w:lineRule="auto"/>
                    <w:ind w:left="-6503" w:right="-3062"/>
                    <w:jc w:val="lef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A18" w:rsidRPr="00B60C9C" w:rsidRDefault="00AF4A18" w:rsidP="00851951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A18" w:rsidRPr="00B60C9C" w:rsidRDefault="00AF4A18" w:rsidP="00851951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A18" w:rsidRPr="00B60C9C" w:rsidRDefault="00AF4A18" w:rsidP="00851951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A18" w:rsidRPr="00B60C9C" w:rsidRDefault="00AF4A18" w:rsidP="00851951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A18" w:rsidRPr="00B60C9C" w:rsidRDefault="00AF4A18" w:rsidP="00851951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57333" w:rsidRPr="00157333" w:rsidRDefault="00157333" w:rsidP="00157333">
            <w:pPr>
              <w:pStyle w:val="a4"/>
              <w:numPr>
                <w:ilvl w:val="0"/>
                <w:numId w:val="7"/>
              </w:numPr>
              <w:ind w:left="601" w:right="1827" w:firstLine="0"/>
              <w:rPr>
                <w:rFonts w:asciiTheme="minorHAnsi" w:hAnsiTheme="minorHAnsi" w:cstheme="minorHAnsi"/>
              </w:rPr>
            </w:pPr>
            <w:r w:rsidRPr="00157333">
              <w:rPr>
                <w:rFonts w:asciiTheme="minorHAnsi" w:hAnsiTheme="minorHAnsi"/>
                <w:b/>
              </w:rPr>
              <w:lastRenderedPageBreak/>
              <w:t xml:space="preserve">Требования к качеству работ (услуг): </w:t>
            </w:r>
            <w:r>
              <w:rPr>
                <w:rFonts w:asciiTheme="minorHAnsi" w:hAnsiTheme="minorHAnsi"/>
              </w:rPr>
              <w:t xml:space="preserve">Работы по ремонту и сервисному </w:t>
            </w:r>
            <w:r w:rsidRPr="00157333">
              <w:rPr>
                <w:rFonts w:asciiTheme="minorHAnsi" w:hAnsiTheme="minorHAnsi"/>
              </w:rPr>
              <w:t>обслуживани</w:t>
            </w:r>
            <w:r>
              <w:rPr>
                <w:rFonts w:asciiTheme="minorHAnsi" w:hAnsiTheme="minorHAnsi" w:cstheme="minorHAnsi"/>
              </w:rPr>
              <w:t>ю</w:t>
            </w:r>
            <w:r w:rsidRPr="00EB200E">
              <w:rPr>
                <w:rFonts w:asciiTheme="minorHAnsi" w:hAnsiTheme="minorHAnsi" w:cstheme="minorHAnsi"/>
              </w:rPr>
              <w:t xml:space="preserve"> универсальной гусеничной </w:t>
            </w:r>
            <w:proofErr w:type="gramStart"/>
            <w:r w:rsidRPr="00EB200E">
              <w:rPr>
                <w:rFonts w:asciiTheme="minorHAnsi" w:hAnsiTheme="minorHAnsi" w:cstheme="minorHAnsi"/>
              </w:rPr>
              <w:t>машины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57333">
              <w:rPr>
                <w:rFonts w:asciiTheme="minorHAnsi" w:hAnsiTheme="minorHAnsi"/>
              </w:rPr>
              <w:t xml:space="preserve"> должны</w:t>
            </w:r>
            <w:proofErr w:type="gramEnd"/>
            <w:r w:rsidRPr="00157333">
              <w:rPr>
                <w:rFonts w:asciiTheme="minorHAnsi" w:hAnsiTheme="minorHAnsi"/>
              </w:rPr>
              <w:t xml:space="preserve"> осуществляться качественно,</w:t>
            </w:r>
            <w:r>
              <w:rPr>
                <w:rFonts w:asciiTheme="minorHAnsi" w:hAnsiTheme="minorHAnsi"/>
              </w:rPr>
              <w:t xml:space="preserve"> по предварительно составленной заявк</w:t>
            </w:r>
            <w:r w:rsidR="007C5B02"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 xml:space="preserve"> </w:t>
            </w:r>
            <w:r w:rsidRPr="00157333">
              <w:rPr>
                <w:rFonts w:asciiTheme="minorHAnsi" w:hAnsiTheme="minorHAnsi"/>
              </w:rPr>
              <w:t xml:space="preserve">в соответствии с установленными заводом-изготовителем ремонтными нормативами и руководствами по ремонту. </w:t>
            </w:r>
          </w:p>
          <w:p w:rsidR="00157333" w:rsidRPr="00910FCB" w:rsidRDefault="00157333" w:rsidP="00157333">
            <w:pPr>
              <w:pStyle w:val="a4"/>
              <w:numPr>
                <w:ilvl w:val="0"/>
                <w:numId w:val="7"/>
              </w:numPr>
              <w:ind w:left="601" w:right="1827" w:firstLine="0"/>
              <w:rPr>
                <w:rFonts w:asciiTheme="minorHAnsi" w:hAnsiTheme="minorHAnsi" w:cstheme="minorHAnsi"/>
              </w:rPr>
            </w:pPr>
            <w:r w:rsidRPr="00157333">
              <w:rPr>
                <w:rFonts w:asciiTheme="minorHAnsi" w:hAnsiTheme="minorHAnsi"/>
                <w:b/>
              </w:rPr>
              <w:t xml:space="preserve">Требования к качеству </w:t>
            </w:r>
            <w:proofErr w:type="gramStart"/>
            <w:r w:rsidRPr="00157333">
              <w:rPr>
                <w:rFonts w:asciiTheme="minorHAnsi" w:hAnsiTheme="minorHAnsi"/>
                <w:b/>
              </w:rPr>
              <w:t>товара</w:t>
            </w:r>
            <w:proofErr w:type="gramEnd"/>
            <w:r w:rsidRPr="00157333">
              <w:rPr>
                <w:rFonts w:asciiTheme="minorHAnsi" w:hAnsiTheme="minorHAnsi"/>
                <w:b/>
              </w:rPr>
              <w:t xml:space="preserve"> используемого для выполнения работ (оказания услуг): </w:t>
            </w:r>
            <w:r w:rsidRPr="00157333">
              <w:rPr>
                <w:rFonts w:asciiTheme="minorHAnsi" w:hAnsiTheme="minorHAnsi"/>
              </w:rPr>
              <w:t xml:space="preserve">При выполнении работ (оказании услуг) </w:t>
            </w:r>
            <w:r w:rsidRPr="00157333">
              <w:rPr>
                <w:rFonts w:asciiTheme="minorHAnsi" w:hAnsiTheme="minorHAnsi"/>
                <w:b/>
              </w:rPr>
              <w:t>используются новые, оригинальные, качественные компл</w:t>
            </w:r>
            <w:r>
              <w:rPr>
                <w:rFonts w:asciiTheme="minorHAnsi" w:hAnsiTheme="minorHAnsi"/>
                <w:b/>
              </w:rPr>
              <w:t>ектующие и запасные части завода</w:t>
            </w:r>
            <w:r w:rsidRPr="00157333">
              <w:rPr>
                <w:rFonts w:asciiTheme="minorHAnsi" w:hAnsiTheme="minorHAnsi"/>
                <w:b/>
              </w:rPr>
              <w:t>-изготовител</w:t>
            </w:r>
            <w:r>
              <w:rPr>
                <w:rFonts w:asciiTheme="minorHAnsi" w:hAnsiTheme="minorHAnsi"/>
                <w:b/>
              </w:rPr>
              <w:t>я</w:t>
            </w:r>
            <w:r w:rsidRPr="00157333">
              <w:rPr>
                <w:rFonts w:asciiTheme="minorHAnsi" w:hAnsiTheme="minorHAnsi"/>
                <w:b/>
              </w:rPr>
              <w:t>.</w:t>
            </w:r>
          </w:p>
          <w:p w:rsidR="00910FCB" w:rsidRPr="00910FCB" w:rsidRDefault="00910FCB" w:rsidP="007C5B02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2190" w:hanging="119"/>
              <w:rPr>
                <w:rFonts w:asciiTheme="minorHAnsi" w:hAnsiTheme="minorHAnsi"/>
              </w:rPr>
            </w:pPr>
            <w:r w:rsidRPr="00910FCB">
              <w:rPr>
                <w:rFonts w:asciiTheme="minorHAnsi" w:hAnsiTheme="minorHAnsi"/>
                <w:b/>
              </w:rPr>
              <w:t xml:space="preserve">Требования к безопасности </w:t>
            </w:r>
            <w:proofErr w:type="gramStart"/>
            <w:r w:rsidRPr="00910FCB">
              <w:rPr>
                <w:rFonts w:asciiTheme="minorHAnsi" w:hAnsiTheme="minorHAnsi"/>
                <w:b/>
              </w:rPr>
              <w:t>товара</w:t>
            </w:r>
            <w:proofErr w:type="gramEnd"/>
            <w:r w:rsidRPr="00910FCB">
              <w:rPr>
                <w:rFonts w:asciiTheme="minorHAnsi" w:hAnsiTheme="minorHAnsi"/>
                <w:b/>
              </w:rPr>
              <w:t xml:space="preserve"> используемого для выполнения работ (оказания услуг):</w:t>
            </w:r>
            <w:r w:rsidRPr="00910FCB">
              <w:rPr>
                <w:rFonts w:asciiTheme="minorHAnsi" w:hAnsiTheme="minorHAnsi"/>
              </w:rPr>
              <w:t xml:space="preserve"> в соответствии с требованиями, установленными законодательством Российской Федерации к товару, используемому при выполнении работ (оказании услуг), являющихся предметом заказа</w:t>
            </w:r>
            <w:r w:rsidR="005679E7">
              <w:rPr>
                <w:rFonts w:asciiTheme="minorHAnsi" w:hAnsiTheme="minorHAnsi"/>
              </w:rPr>
              <w:t>.</w:t>
            </w:r>
          </w:p>
          <w:p w:rsidR="00910FCB" w:rsidRPr="00157333" w:rsidRDefault="00910FCB" w:rsidP="00157333">
            <w:pPr>
              <w:pStyle w:val="a4"/>
              <w:numPr>
                <w:ilvl w:val="0"/>
                <w:numId w:val="7"/>
              </w:numPr>
              <w:ind w:left="601" w:right="1827" w:firstLine="0"/>
              <w:rPr>
                <w:rFonts w:asciiTheme="minorHAnsi" w:hAnsiTheme="minorHAnsi" w:cstheme="minorHAnsi"/>
              </w:rPr>
            </w:pPr>
            <w:r w:rsidRPr="00910FCB">
              <w:rPr>
                <w:rFonts w:asciiTheme="minorHAnsi" w:hAnsiTheme="minorHAnsi" w:cstheme="minorHAnsi"/>
                <w:b/>
              </w:rPr>
              <w:t xml:space="preserve">Место проведения работ: </w:t>
            </w:r>
            <w:r w:rsidRPr="00910FCB">
              <w:rPr>
                <w:rFonts w:asciiTheme="minorHAnsi" w:hAnsiTheme="minorHAnsi" w:cstheme="minorHAnsi"/>
              </w:rPr>
              <w:t>Работы выполняются на месте нахождения универсальной машины, подлежащей обслуживанию, а при проведении сервисных работ, требующих применения специального технологического оборудования, а также большого объема материалов и запасных частей, работы проводятся на оборудованной базе Заказчика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910FCB" w:rsidRPr="00910FCB" w:rsidRDefault="00910FCB" w:rsidP="00910FCB">
            <w:pPr>
              <w:pStyle w:val="afa"/>
              <w:numPr>
                <w:ilvl w:val="0"/>
                <w:numId w:val="7"/>
              </w:numPr>
              <w:ind w:left="601" w:right="1827" w:firstLine="0"/>
              <w:rPr>
                <w:rFonts w:asciiTheme="minorHAnsi" w:hAnsiTheme="minorHAnsi"/>
              </w:rPr>
            </w:pPr>
            <w:r w:rsidRPr="00910FCB">
              <w:rPr>
                <w:rFonts w:asciiTheme="minorHAnsi" w:hAnsiTheme="minorHAnsi"/>
              </w:rPr>
              <w:t>Т</w:t>
            </w:r>
            <w:r w:rsidRPr="00910FCB">
              <w:rPr>
                <w:rFonts w:asciiTheme="minorHAnsi" w:hAnsiTheme="minorHAnsi"/>
                <w:b/>
              </w:rPr>
              <w:t>ребования к сроку и (или) объему предоставления гарантий качества работ (услуг):</w:t>
            </w:r>
            <w:r w:rsidR="005679E7">
              <w:rPr>
                <w:rFonts w:asciiTheme="minorHAnsi" w:hAnsiTheme="minorHAnsi"/>
              </w:rPr>
              <w:t xml:space="preserve"> </w:t>
            </w:r>
            <w:r w:rsidRPr="00910FCB">
              <w:rPr>
                <w:rFonts w:asciiTheme="minorHAnsi" w:hAnsiTheme="minorHAnsi"/>
              </w:rPr>
              <w:t xml:space="preserve">Гарантийный срок на результат выполненных работ должен составлять не менее </w:t>
            </w:r>
            <w:proofErr w:type="gramStart"/>
            <w:r w:rsidRPr="00910FCB">
              <w:rPr>
                <w:rFonts w:asciiTheme="minorHAnsi" w:hAnsiTheme="minorHAnsi"/>
              </w:rPr>
              <w:t>6  месяцев</w:t>
            </w:r>
            <w:proofErr w:type="gramEnd"/>
            <w:r w:rsidRPr="00910FCB">
              <w:rPr>
                <w:rFonts w:asciiTheme="minorHAnsi" w:hAnsiTheme="minorHAnsi"/>
              </w:rPr>
              <w:t xml:space="preserve">. </w:t>
            </w:r>
          </w:p>
          <w:p w:rsidR="00910FCB" w:rsidRPr="00910FCB" w:rsidRDefault="00910FCB" w:rsidP="00910FCB">
            <w:pPr>
              <w:pStyle w:val="afa"/>
              <w:ind w:left="601" w:right="1827"/>
              <w:rPr>
                <w:rFonts w:asciiTheme="minorHAnsi" w:hAnsiTheme="minorHAnsi"/>
              </w:rPr>
            </w:pPr>
            <w:r w:rsidRPr="00910FCB">
              <w:rPr>
                <w:rFonts w:asciiTheme="minorHAnsi" w:hAnsiTheme="minorHAnsi"/>
              </w:rPr>
              <w:t>На новые детали, узлы и агрегаты, установленные на транспортное средство взамен вышедших из строя – не менее 6 м</w:t>
            </w:r>
            <w:r w:rsidR="00EE2AA9">
              <w:rPr>
                <w:rFonts w:asciiTheme="minorHAnsi" w:hAnsiTheme="minorHAnsi"/>
              </w:rPr>
              <w:t>есяцев.</w:t>
            </w:r>
          </w:p>
          <w:p w:rsidR="00910FCB" w:rsidRPr="00910FCB" w:rsidRDefault="00910FCB" w:rsidP="00910FCB">
            <w:pPr>
              <w:pStyle w:val="afa"/>
              <w:ind w:left="601" w:right="1827"/>
              <w:rPr>
                <w:rFonts w:asciiTheme="minorHAnsi" w:hAnsiTheme="minorHAnsi"/>
              </w:rPr>
            </w:pPr>
            <w:r w:rsidRPr="00910FCB">
              <w:rPr>
                <w:rFonts w:asciiTheme="minorHAnsi" w:hAnsiTheme="minorHAnsi"/>
              </w:rPr>
              <w:t>На отремонтированные узлы и агрегаты – не менее 6 месяцев</w:t>
            </w:r>
            <w:r w:rsidR="00EE2AA9">
              <w:rPr>
                <w:rFonts w:asciiTheme="minorHAnsi" w:hAnsiTheme="minorHAnsi"/>
              </w:rPr>
              <w:t>.</w:t>
            </w:r>
          </w:p>
          <w:p w:rsidR="00910FCB" w:rsidRPr="00910FCB" w:rsidRDefault="00910FCB" w:rsidP="00910FCB">
            <w:pPr>
              <w:pStyle w:val="afa"/>
              <w:ind w:left="601" w:right="1827"/>
              <w:rPr>
                <w:rFonts w:asciiTheme="minorHAnsi" w:hAnsiTheme="minorHAnsi"/>
              </w:rPr>
            </w:pPr>
            <w:r w:rsidRPr="00910FCB">
              <w:rPr>
                <w:rFonts w:asciiTheme="minorHAnsi" w:hAnsiTheme="minorHAnsi"/>
              </w:rPr>
              <w:t>Гарантийный срок начинает исчисляться с момента подписания Сторонами акта выполненных работ.</w:t>
            </w:r>
          </w:p>
          <w:p w:rsidR="00910FCB" w:rsidRPr="00910FCB" w:rsidRDefault="00910FCB" w:rsidP="00910FCB">
            <w:pPr>
              <w:pStyle w:val="afa"/>
              <w:ind w:left="601" w:right="1827"/>
              <w:rPr>
                <w:rFonts w:asciiTheme="minorHAnsi" w:hAnsiTheme="minorHAnsi"/>
              </w:rPr>
            </w:pPr>
            <w:r w:rsidRPr="00910FCB">
              <w:rPr>
                <w:rFonts w:asciiTheme="minorHAnsi" w:hAnsiTheme="minorHAnsi"/>
              </w:rPr>
              <w:t xml:space="preserve">Срок устранения недостатков или замены запчастей, в пределах гарантийного срока, составляет </w:t>
            </w:r>
            <w:r w:rsidR="00EE2AA9">
              <w:rPr>
                <w:rFonts w:asciiTheme="minorHAnsi" w:hAnsiTheme="minorHAnsi"/>
              </w:rPr>
              <w:t xml:space="preserve">не более </w:t>
            </w:r>
            <w:r w:rsidRPr="00910FCB">
              <w:rPr>
                <w:rFonts w:asciiTheme="minorHAnsi" w:hAnsiTheme="minorHAnsi"/>
              </w:rPr>
              <w:t>30 календарных дней с момента извещения Исполнителя об обнаруженных дефектах (неисправностях).</w:t>
            </w:r>
          </w:p>
          <w:p w:rsidR="00910FCB" w:rsidRDefault="00A0330F" w:rsidP="00910FCB">
            <w:pPr>
              <w:pStyle w:val="afa"/>
              <w:ind w:left="601" w:right="1827"/>
            </w:pPr>
            <w:r>
              <w:rPr>
                <w:rFonts w:asciiTheme="minorHAnsi" w:hAnsiTheme="minorHAnsi"/>
              </w:rPr>
              <w:t>С момента заключения Договора</w:t>
            </w:r>
            <w:r w:rsidR="00910FCB" w:rsidRPr="00910FCB">
              <w:rPr>
                <w:rFonts w:asciiTheme="minorHAnsi" w:hAnsiTheme="minorHAnsi"/>
              </w:rPr>
              <w:t xml:space="preserve"> Исполнитель несет гарантийные обязательства в соответствии с гарантийными обязательствами производителя автотранспорта</w:t>
            </w:r>
            <w:r w:rsidR="00910FCB" w:rsidRPr="00910FCB">
              <w:t>.</w:t>
            </w:r>
          </w:p>
          <w:p w:rsidR="00DD743D" w:rsidRPr="00910FCB" w:rsidRDefault="00DD743D" w:rsidP="00910FCB">
            <w:pPr>
              <w:pStyle w:val="afa"/>
              <w:ind w:left="601" w:right="1827"/>
            </w:pPr>
          </w:p>
          <w:p w:rsidR="00DD743D" w:rsidRPr="00DD743D" w:rsidRDefault="00DD743D" w:rsidP="00DD743D">
            <w:pPr>
              <w:rPr>
                <w:rFonts w:cstheme="minorHAnsi"/>
              </w:rPr>
            </w:pPr>
          </w:p>
          <w:p w:rsidR="00B83EE1" w:rsidRPr="00910FCB" w:rsidRDefault="00B83EE1" w:rsidP="00DD743D">
            <w:pPr>
              <w:pStyle w:val="a4"/>
              <w:ind w:left="635" w:right="1827"/>
              <w:rPr>
                <w:rFonts w:asciiTheme="minorHAnsi" w:hAnsiTheme="minorHAnsi" w:cstheme="minorHAnsi"/>
              </w:rPr>
            </w:pPr>
          </w:p>
          <w:p w:rsidR="006A50C6" w:rsidRPr="00AF4A18" w:rsidRDefault="006A50C6" w:rsidP="00AF4A18">
            <w:pPr>
              <w:pStyle w:val="a4"/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C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21 006,83</w:t>
            </w:r>
          </w:p>
        </w:tc>
      </w:tr>
      <w:tr w:rsidR="006A50C6" w:rsidRPr="00B60C9C" w:rsidTr="00DD743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0C6" w:rsidRPr="00B60C9C" w:rsidTr="00DD743D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0C6" w:rsidRPr="00B60C9C" w:rsidTr="00DD743D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0C6" w:rsidRPr="00B60C9C" w:rsidRDefault="006A50C6" w:rsidP="00157333">
            <w:pPr>
              <w:spacing w:after="0" w:line="240" w:lineRule="auto"/>
              <w:ind w:right="219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0C6" w:rsidRPr="00B60C9C" w:rsidRDefault="006A50C6" w:rsidP="00157333">
            <w:pPr>
              <w:spacing w:after="0" w:line="240" w:lineRule="auto"/>
              <w:ind w:right="219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157333">
            <w:pPr>
              <w:spacing w:after="0" w:line="240" w:lineRule="auto"/>
              <w:ind w:right="219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50C6" w:rsidRPr="00B60C9C" w:rsidTr="00DD743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Default="006A50C6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A4C4A" w:rsidRDefault="005A4C4A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A4C4A" w:rsidRDefault="005A4C4A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A4C4A" w:rsidRDefault="005A4C4A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A4C4A" w:rsidRDefault="005A4C4A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A4C4A" w:rsidRDefault="005A4C4A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679E7" w:rsidRDefault="005679E7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679E7" w:rsidRDefault="005679E7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679E7" w:rsidRDefault="005679E7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679E7" w:rsidRDefault="005679E7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679E7" w:rsidRDefault="005679E7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679E7" w:rsidRDefault="005679E7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A4C4A" w:rsidRDefault="005A4C4A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A4C4A" w:rsidRDefault="005A4C4A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A4C4A" w:rsidRDefault="005A4C4A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A4C4A" w:rsidRPr="00B60C9C" w:rsidRDefault="005A4C4A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157333">
            <w:pPr>
              <w:spacing w:after="0" w:line="240" w:lineRule="auto"/>
              <w:ind w:right="219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C6" w:rsidRPr="00B60C9C" w:rsidRDefault="006A50C6" w:rsidP="00B60C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C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149 803,38</w:t>
            </w:r>
          </w:p>
        </w:tc>
      </w:tr>
    </w:tbl>
    <w:p w:rsidR="00EF5988" w:rsidRPr="00541B47" w:rsidRDefault="00EF5988" w:rsidP="00DD743D">
      <w:pPr>
        <w:jc w:val="right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541B47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9D0F16" w:rsidRPr="00541B47" w:rsidRDefault="009D0F16" w:rsidP="009D0F16">
      <w:pPr>
        <w:jc w:val="right"/>
        <w:rPr>
          <w:rFonts w:asciiTheme="minorHAnsi" w:hAnsiTheme="minorHAnsi" w:cstheme="minorHAnsi"/>
          <w:lang w:eastAsia="ru-RU"/>
        </w:rPr>
      </w:pPr>
      <w:r w:rsidRPr="00541B47">
        <w:rPr>
          <w:rFonts w:asciiTheme="minorHAnsi" w:hAnsiTheme="minorHAnsi" w:cstheme="minorHAnsi"/>
          <w:lang w:eastAsia="ru-RU"/>
        </w:rPr>
        <w:t>В Комиссию по закупкам</w:t>
      </w:r>
      <w:r w:rsidRPr="00541B47">
        <w:rPr>
          <w:rFonts w:asciiTheme="minorHAnsi" w:hAnsiTheme="minorHAnsi" w:cstheme="minorHAnsi"/>
          <w:lang w:eastAsia="ru-RU"/>
        </w:rPr>
        <w:br/>
      </w:r>
      <w:r w:rsidR="0008051C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</w:p>
    <w:p w:rsidR="009D0F16" w:rsidRPr="0008051C" w:rsidRDefault="009D0F16" w:rsidP="009D0F16">
      <w:pPr>
        <w:jc w:val="center"/>
        <w:rPr>
          <w:rFonts w:asciiTheme="minorHAnsi" w:hAnsiTheme="minorHAnsi" w:cstheme="minorHAnsi"/>
          <w:b/>
        </w:rPr>
      </w:pPr>
      <w:r w:rsidRPr="0008051C">
        <w:rPr>
          <w:rFonts w:asciiTheme="minorHAnsi" w:hAnsiTheme="minorHAnsi" w:cstheme="minorHAnsi"/>
          <w:b/>
        </w:rPr>
        <w:t>КОТИРОВОЧНАЯ ЗАЯВКА</w:t>
      </w:r>
      <w:r w:rsidRPr="0008051C">
        <w:rPr>
          <w:rFonts w:asciiTheme="minorHAnsi" w:hAnsiTheme="minorHAnsi" w:cstheme="minorHAnsi"/>
          <w:b/>
        </w:rPr>
        <w:br/>
        <w:t>на участие в закупке</w:t>
      </w:r>
      <w:r w:rsidRPr="0008051C">
        <w:rPr>
          <w:rFonts w:asciiTheme="minorHAnsi" w:hAnsiTheme="minorHAnsi" w:cstheme="minorHAnsi"/>
          <w:b/>
        </w:rPr>
        <w:br/>
        <w:t xml:space="preserve">для нужд </w:t>
      </w:r>
      <w:r w:rsidR="0008051C" w:rsidRPr="0008051C">
        <w:rPr>
          <w:rFonts w:asciiTheme="minorHAnsi" w:eastAsia="Times New Roman" w:hAnsiTheme="minorHAnsi" w:cstheme="minorHAnsi"/>
          <w:b/>
          <w:lang w:eastAsia="ar-SA"/>
        </w:rPr>
        <w:t>ЛОКП «Ленобллесхоз»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____________________________________________________________________________________,</w:t>
      </w:r>
    </w:p>
    <w:p w:rsidR="009D0F16" w:rsidRPr="00541B47" w:rsidRDefault="009D0F16" w:rsidP="009D0F16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41B47">
        <w:rPr>
          <w:rFonts w:asciiTheme="minorHAnsi" w:hAnsiTheme="minorHAnsi" w:cstheme="minorHAnsi"/>
          <w:i/>
          <w:sz w:val="20"/>
          <w:szCs w:val="20"/>
        </w:rPr>
        <w:t xml:space="preserve">(наименование Участника закупки – для </w:t>
      </w:r>
      <w:proofErr w:type="spellStart"/>
      <w:r w:rsidRPr="00541B47">
        <w:rPr>
          <w:rFonts w:asciiTheme="minorHAnsi" w:hAnsiTheme="minorHAnsi" w:cstheme="minorHAnsi"/>
          <w:i/>
          <w:sz w:val="20"/>
          <w:szCs w:val="20"/>
        </w:rPr>
        <w:t>юр.лица</w:t>
      </w:r>
      <w:proofErr w:type="spellEnd"/>
      <w:r w:rsidRPr="00541B47">
        <w:rPr>
          <w:rFonts w:asciiTheme="minorHAnsi" w:hAnsiTheme="minorHAnsi" w:cstheme="minorHAnsi"/>
          <w:i/>
          <w:sz w:val="20"/>
          <w:szCs w:val="20"/>
        </w:rPr>
        <w:t xml:space="preserve">, фамилия имя отчество – для </w:t>
      </w:r>
      <w:proofErr w:type="spellStart"/>
      <w:r w:rsidRPr="00541B47">
        <w:rPr>
          <w:rFonts w:asciiTheme="minorHAnsi" w:hAnsiTheme="minorHAnsi" w:cstheme="minorHAnsi"/>
          <w:i/>
          <w:sz w:val="20"/>
          <w:szCs w:val="20"/>
        </w:rPr>
        <w:t>физ.лица</w:t>
      </w:r>
      <w:proofErr w:type="spellEnd"/>
      <w:r w:rsidRPr="00541B47">
        <w:rPr>
          <w:rFonts w:asciiTheme="minorHAnsi" w:hAnsiTheme="minorHAnsi" w:cstheme="minorHAnsi"/>
          <w:i/>
          <w:sz w:val="20"/>
          <w:szCs w:val="20"/>
        </w:rPr>
        <w:t>)</w:t>
      </w:r>
    </w:p>
    <w:p w:rsidR="0008051C" w:rsidRDefault="009D0F16" w:rsidP="009D0F16">
      <w:pPr>
        <w:rPr>
          <w:rFonts w:asciiTheme="minorHAnsi" w:eastAsia="Times New Roman" w:hAnsiTheme="minorHAnsi" w:cstheme="minorHAnsi"/>
          <w:lang w:eastAsia="ar-SA"/>
        </w:rPr>
      </w:pPr>
      <w:r w:rsidRPr="00541B47">
        <w:rPr>
          <w:rFonts w:asciiTheme="minorHAnsi" w:hAnsiTheme="minorHAnsi" w:cstheme="minorHAnsi"/>
        </w:rPr>
        <w:t xml:space="preserve">ознакомившись с Извещением о запросе котировок и Документацией о закупке, дает согласие на участие в поставке продукции в объеме и на условиях, указанных в Документации, для нужд </w:t>
      </w:r>
      <w:r w:rsidR="0008051C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9D0F16" w:rsidRPr="00541B47" w:rsidRDefault="009D0F16" w:rsidP="009D0F16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41B47">
        <w:rPr>
          <w:rFonts w:asciiTheme="minorHAnsi" w:hAnsiTheme="minorHAnsi" w:cstheme="minorHAnsi"/>
          <w:i/>
          <w:sz w:val="20"/>
          <w:szCs w:val="20"/>
        </w:rPr>
        <w:t>(наименование закупки)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  <w:b/>
        </w:rPr>
        <w:t>Местонахождение Участника закупки</w:t>
      </w:r>
      <w:r w:rsidRPr="00541B47">
        <w:rPr>
          <w:rFonts w:asciiTheme="minorHAnsi" w:hAnsiTheme="minorHAnsi" w:cstheme="minorHAnsi"/>
        </w:rPr>
        <w:t xml:space="preserve"> ________________________________________________</w:t>
      </w:r>
    </w:p>
    <w:p w:rsidR="009D0F16" w:rsidRPr="00541B47" w:rsidRDefault="009D0F16" w:rsidP="009D0F16">
      <w:pPr>
        <w:rPr>
          <w:rFonts w:asciiTheme="minorHAnsi" w:hAnsiTheme="minorHAnsi" w:cstheme="minorHAnsi"/>
          <w:i/>
          <w:sz w:val="20"/>
          <w:szCs w:val="20"/>
        </w:rPr>
      </w:pPr>
      <w:r w:rsidRPr="00541B47">
        <w:rPr>
          <w:rFonts w:asciiTheme="minorHAnsi" w:hAnsiTheme="minorHAnsi" w:cstheme="minorHAnsi"/>
          <w:i/>
          <w:sz w:val="20"/>
          <w:szCs w:val="20"/>
        </w:rPr>
        <w:t>(почтовый адрес, фактический адрес)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  <w:b/>
        </w:rPr>
        <w:t>Телефон</w:t>
      </w:r>
      <w:r w:rsidRPr="00541B47">
        <w:rPr>
          <w:rFonts w:asciiTheme="minorHAnsi" w:hAnsiTheme="minorHAnsi" w:cstheme="minorHAnsi"/>
        </w:rPr>
        <w:t xml:space="preserve">___________________________ </w:t>
      </w:r>
      <w:r w:rsidRPr="00541B47">
        <w:rPr>
          <w:rFonts w:asciiTheme="minorHAnsi" w:hAnsiTheme="minorHAnsi" w:cstheme="minorHAnsi"/>
          <w:b/>
        </w:rPr>
        <w:t>факс</w:t>
      </w:r>
      <w:r w:rsidRPr="00541B47">
        <w:rPr>
          <w:rFonts w:asciiTheme="minorHAnsi" w:hAnsiTheme="minorHAnsi" w:cstheme="minorHAnsi"/>
        </w:rPr>
        <w:t>____________________________________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  <w:b/>
        </w:rPr>
        <w:t>e-</w:t>
      </w:r>
      <w:proofErr w:type="spellStart"/>
      <w:r w:rsidRPr="00541B47">
        <w:rPr>
          <w:rFonts w:asciiTheme="minorHAnsi" w:hAnsiTheme="minorHAnsi" w:cstheme="minorHAnsi"/>
          <w:b/>
        </w:rPr>
        <w:t>mail</w:t>
      </w:r>
      <w:proofErr w:type="spellEnd"/>
      <w:r w:rsidRPr="00541B47">
        <w:rPr>
          <w:rFonts w:asciiTheme="minorHAnsi" w:hAnsiTheme="minorHAnsi" w:cstheme="minorHAnsi"/>
        </w:rPr>
        <w:t xml:space="preserve"> ___________________ </w:t>
      </w:r>
      <w:r w:rsidRPr="00541B47">
        <w:rPr>
          <w:rFonts w:asciiTheme="minorHAnsi" w:hAnsiTheme="minorHAnsi" w:cstheme="minorHAnsi"/>
          <w:b/>
        </w:rPr>
        <w:t>Контактное лицо</w:t>
      </w:r>
      <w:r w:rsidRPr="00541B47">
        <w:rPr>
          <w:rFonts w:asciiTheme="minorHAnsi" w:hAnsiTheme="minorHAnsi" w:cstheme="minorHAnsi"/>
        </w:rPr>
        <w:t xml:space="preserve"> __________________________________________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  <w:b/>
        </w:rPr>
        <w:t xml:space="preserve">Расчетный счет </w:t>
      </w:r>
      <w:r w:rsidRPr="00541B47">
        <w:rPr>
          <w:rFonts w:asciiTheme="minorHAnsi" w:hAnsiTheme="minorHAnsi" w:cstheme="minorHAnsi"/>
        </w:rPr>
        <w:t xml:space="preserve">_________________________ </w:t>
      </w:r>
      <w:r w:rsidRPr="00541B47">
        <w:rPr>
          <w:rFonts w:asciiTheme="minorHAnsi" w:hAnsiTheme="minorHAnsi" w:cstheme="minorHAnsi"/>
          <w:b/>
        </w:rPr>
        <w:t>в</w:t>
      </w:r>
      <w:r w:rsidRPr="00541B47">
        <w:rPr>
          <w:rFonts w:asciiTheme="minorHAnsi" w:hAnsiTheme="minorHAnsi" w:cstheme="minorHAnsi"/>
        </w:rPr>
        <w:t>_________________________________________________</w:t>
      </w:r>
    </w:p>
    <w:p w:rsidR="009D0F16" w:rsidRPr="00541B47" w:rsidRDefault="009D0F16" w:rsidP="009D0F16">
      <w:pPr>
        <w:rPr>
          <w:rFonts w:asciiTheme="minorHAnsi" w:hAnsiTheme="minorHAnsi" w:cstheme="minorHAnsi"/>
          <w:i/>
          <w:sz w:val="20"/>
          <w:szCs w:val="20"/>
        </w:rPr>
      </w:pPr>
      <w:r w:rsidRPr="00541B47">
        <w:rPr>
          <w:rFonts w:asciiTheme="minorHAnsi" w:hAnsiTheme="minorHAnsi" w:cstheme="minorHAnsi"/>
          <w:i/>
          <w:sz w:val="20"/>
          <w:szCs w:val="20"/>
        </w:rPr>
        <w:t>(наименование банковского учреждения)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  <w:b/>
        </w:rPr>
        <w:t>Кор/счет</w:t>
      </w:r>
      <w:r w:rsidRPr="00541B47">
        <w:rPr>
          <w:rFonts w:asciiTheme="minorHAnsi" w:hAnsiTheme="minorHAnsi" w:cstheme="minorHAnsi"/>
        </w:rPr>
        <w:t xml:space="preserve"> ________________________________________ </w:t>
      </w:r>
      <w:r w:rsidRPr="00541B47">
        <w:rPr>
          <w:rFonts w:asciiTheme="minorHAnsi" w:hAnsiTheme="minorHAnsi" w:cstheme="minorHAnsi"/>
          <w:b/>
        </w:rPr>
        <w:t>БИК</w:t>
      </w:r>
      <w:r w:rsidRPr="00541B47">
        <w:rPr>
          <w:rFonts w:asciiTheme="minorHAnsi" w:hAnsiTheme="minorHAnsi" w:cstheme="minorHAnsi"/>
        </w:rPr>
        <w:t xml:space="preserve"> _____________________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  <w:b/>
        </w:rPr>
        <w:t>ОКПО</w:t>
      </w:r>
      <w:r w:rsidRPr="00541B47">
        <w:rPr>
          <w:rFonts w:asciiTheme="minorHAnsi" w:hAnsiTheme="minorHAnsi" w:cstheme="minorHAnsi"/>
        </w:rPr>
        <w:t xml:space="preserve"> ___________________________________________ </w:t>
      </w:r>
      <w:r w:rsidRPr="00541B47">
        <w:rPr>
          <w:rFonts w:asciiTheme="minorHAnsi" w:hAnsiTheme="minorHAnsi" w:cstheme="minorHAnsi"/>
          <w:b/>
        </w:rPr>
        <w:t>ОКОНХ</w:t>
      </w:r>
      <w:r w:rsidRPr="00541B47">
        <w:rPr>
          <w:rFonts w:asciiTheme="minorHAnsi" w:hAnsiTheme="minorHAnsi" w:cstheme="minorHAnsi"/>
        </w:rPr>
        <w:t xml:space="preserve"> __________________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  <w:b/>
        </w:rPr>
        <w:t xml:space="preserve">ИНН </w:t>
      </w:r>
      <w:r w:rsidRPr="00541B47">
        <w:rPr>
          <w:rFonts w:asciiTheme="minorHAnsi" w:hAnsiTheme="minorHAnsi" w:cstheme="minorHAnsi"/>
        </w:rPr>
        <w:t>_______________________</w:t>
      </w:r>
      <w:r w:rsidRPr="00541B47">
        <w:rPr>
          <w:rFonts w:asciiTheme="minorHAnsi" w:hAnsiTheme="minorHAnsi" w:cstheme="minorHAnsi"/>
          <w:b/>
        </w:rPr>
        <w:t>КПП</w:t>
      </w:r>
      <w:r w:rsidRPr="00541B47">
        <w:rPr>
          <w:rFonts w:asciiTheme="minorHAnsi" w:hAnsiTheme="minorHAnsi" w:cstheme="minorHAnsi"/>
        </w:rPr>
        <w:t xml:space="preserve"> ____________________________</w:t>
      </w:r>
    </w:p>
    <w:p w:rsidR="009D0F16" w:rsidRPr="00541B47" w:rsidRDefault="009D0F16" w:rsidP="009D0F16">
      <w:pPr>
        <w:rPr>
          <w:rFonts w:asciiTheme="minorHAnsi" w:hAnsiTheme="minorHAnsi" w:cstheme="minorHAnsi"/>
          <w:b/>
        </w:rPr>
      </w:pPr>
      <w:r w:rsidRPr="00541B47">
        <w:rPr>
          <w:rFonts w:asciiTheme="minorHAnsi" w:hAnsiTheme="minorHAnsi" w:cstheme="minorHAnsi"/>
          <w:b/>
        </w:rPr>
        <w:t>Условия поставки закупаемой продукции</w:t>
      </w:r>
      <w:r w:rsidR="00EE2AA9">
        <w:rPr>
          <w:rFonts w:asciiTheme="minorHAnsi" w:hAnsiTheme="minorHAnsi" w:cstheme="minorHAnsi"/>
          <w:b/>
        </w:rPr>
        <w:t xml:space="preserve"> (работ, услуг)</w:t>
      </w:r>
      <w:r w:rsidRPr="00541B47">
        <w:rPr>
          <w:rFonts w:asciiTheme="minorHAnsi" w:hAnsiTheme="minorHAnsi" w:cstheme="minorHAnsi"/>
          <w:b/>
        </w:rPr>
        <w:t>: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</w:p>
    <w:tbl>
      <w:tblPr>
        <w:tblW w:w="95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438"/>
        <w:gridCol w:w="851"/>
        <w:gridCol w:w="1418"/>
        <w:gridCol w:w="1417"/>
        <w:gridCol w:w="1275"/>
      </w:tblGrid>
      <w:tr w:rsidR="00EE2AA9" w:rsidRPr="00541B47" w:rsidTr="00EE2AA9">
        <w:tc>
          <w:tcPr>
            <w:tcW w:w="2165" w:type="dxa"/>
            <w:vAlign w:val="center"/>
          </w:tcPr>
          <w:p w:rsidR="00EE2AA9" w:rsidRPr="00EE2AA9" w:rsidRDefault="00EE2AA9" w:rsidP="00EE2AA9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 w:rsidRPr="00EE2AA9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  <w:p w:rsidR="00EE2AA9" w:rsidRPr="00EE2AA9" w:rsidRDefault="00EE2AA9" w:rsidP="00EE2AA9">
            <w:pPr>
              <w:pStyle w:val="af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закупаемой продукции (работ, услуг)</w:t>
            </w:r>
          </w:p>
        </w:tc>
        <w:tc>
          <w:tcPr>
            <w:tcW w:w="2438" w:type="dxa"/>
            <w:vAlign w:val="center"/>
          </w:tcPr>
          <w:p w:rsidR="00EE2AA9" w:rsidRPr="00EE2AA9" w:rsidRDefault="00EE2AA9" w:rsidP="00EE2AA9">
            <w:pPr>
              <w:pStyle w:val="af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AA9">
              <w:rPr>
                <w:rFonts w:asciiTheme="minorHAnsi" w:hAnsiTheme="minorHAnsi" w:cstheme="minorHAnsi"/>
                <w:sz w:val="20"/>
                <w:szCs w:val="20"/>
              </w:rPr>
              <w:t>Характеристика</w:t>
            </w:r>
          </w:p>
        </w:tc>
        <w:tc>
          <w:tcPr>
            <w:tcW w:w="851" w:type="dxa"/>
          </w:tcPr>
          <w:p w:rsidR="00EE2AA9" w:rsidRDefault="00EE2AA9" w:rsidP="00EE2AA9">
            <w:pPr>
              <w:pStyle w:val="af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2AA9" w:rsidRPr="00EE2AA9" w:rsidRDefault="00EE2AA9" w:rsidP="00EE2AA9">
            <w:pPr>
              <w:pStyle w:val="af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EE2AA9" w:rsidRPr="00EE2AA9" w:rsidRDefault="00EE2AA9" w:rsidP="00EE2AA9">
            <w:pPr>
              <w:pStyle w:val="af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AA9"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="00C131AD">
              <w:rPr>
                <w:rFonts w:asciiTheme="minorHAnsi" w:hAnsiTheme="minorHAnsi" w:cstheme="minorHAnsi"/>
                <w:sz w:val="20"/>
                <w:szCs w:val="20"/>
              </w:rPr>
              <w:t>ена единицы</w:t>
            </w:r>
            <w:r w:rsidRPr="00EE2AA9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руб.</w:t>
            </w:r>
          </w:p>
        </w:tc>
        <w:tc>
          <w:tcPr>
            <w:tcW w:w="1417" w:type="dxa"/>
            <w:vAlign w:val="center"/>
          </w:tcPr>
          <w:p w:rsidR="00EE2AA9" w:rsidRPr="00EE2AA9" w:rsidRDefault="00EE2AA9" w:rsidP="00EE2AA9">
            <w:pPr>
              <w:pStyle w:val="af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AA9">
              <w:rPr>
                <w:rFonts w:asciiTheme="minorHAnsi" w:hAnsiTheme="minorHAnsi" w:cstheme="minorHAnsi"/>
                <w:sz w:val="20"/>
                <w:szCs w:val="20"/>
              </w:rPr>
              <w:t xml:space="preserve">Кол-во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закупаемой продукции (</w:t>
            </w:r>
            <w:r w:rsidRPr="00EE2AA9">
              <w:rPr>
                <w:rFonts w:asciiTheme="minorHAnsi" w:hAnsiTheme="minorHAnsi" w:cstheme="minorHAnsi"/>
                <w:sz w:val="20"/>
                <w:szCs w:val="20"/>
              </w:rPr>
              <w:t>работ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услуг)</w:t>
            </w:r>
          </w:p>
        </w:tc>
        <w:tc>
          <w:tcPr>
            <w:tcW w:w="1275" w:type="dxa"/>
            <w:vAlign w:val="center"/>
          </w:tcPr>
          <w:p w:rsidR="00EE2AA9" w:rsidRPr="00EE2AA9" w:rsidRDefault="00EE2AA9" w:rsidP="00EE2AA9">
            <w:pPr>
              <w:pStyle w:val="af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2AA9">
              <w:rPr>
                <w:rFonts w:asciiTheme="minorHAnsi" w:hAnsiTheme="minorHAnsi" w:cstheme="minorHAnsi"/>
                <w:sz w:val="20"/>
                <w:szCs w:val="20"/>
              </w:rPr>
              <w:t>Итого стоимость, руб.</w:t>
            </w:r>
          </w:p>
        </w:tc>
      </w:tr>
      <w:tr w:rsidR="00EE2AA9" w:rsidRPr="00541B47" w:rsidTr="00EE2AA9">
        <w:tc>
          <w:tcPr>
            <w:tcW w:w="2165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AA9" w:rsidRPr="00541B47" w:rsidTr="00EE2AA9">
        <w:tc>
          <w:tcPr>
            <w:tcW w:w="2165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AA9" w:rsidRPr="00541B47" w:rsidTr="00EE2AA9">
        <w:tc>
          <w:tcPr>
            <w:tcW w:w="2165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1B47">
              <w:rPr>
                <w:rFonts w:asciiTheme="minorHAnsi" w:hAnsiTheme="minorHAnsi" w:cstheme="minorHAnsi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2AA9" w:rsidRPr="00541B47" w:rsidRDefault="00EE2AA9" w:rsidP="00AA3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3553EC">
        <w:rPr>
          <w:rFonts w:asciiTheme="minorHAnsi" w:hAnsiTheme="minorHAnsi" w:cstheme="minorHAnsi"/>
        </w:rPr>
        <w:t>*Цена включает</w:t>
      </w:r>
      <w:r w:rsidRPr="003553EC">
        <w:rPr>
          <w:rFonts w:asciiTheme="minorHAnsi" w:hAnsiTheme="minorHAnsi" w:cstheme="minorHAnsi"/>
          <w:i/>
        </w:rPr>
        <w:t xml:space="preserve"> </w:t>
      </w:r>
      <w:r w:rsidRPr="003553EC">
        <w:rPr>
          <w:rFonts w:asciiTheme="minorHAnsi" w:hAnsiTheme="minorHAnsi" w:cstheme="minorHAnsi"/>
        </w:rPr>
        <w:t>НДС, расходы на страхование, материалы, оплату налогов, сборов и других обязательных платежей.</w:t>
      </w:r>
    </w:p>
    <w:p w:rsidR="009D0F16" w:rsidRPr="00541B47" w:rsidRDefault="009D0F16" w:rsidP="00A51BDF">
      <w:pPr>
        <w:rPr>
          <w:rFonts w:asciiTheme="minorHAnsi" w:hAnsiTheme="minorHAnsi" w:cstheme="minorHAnsi"/>
        </w:rPr>
      </w:pP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9D0F16" w:rsidRPr="00541B47" w:rsidRDefault="009D0F16" w:rsidP="009D0F16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41B47">
        <w:rPr>
          <w:rFonts w:asciiTheme="minorHAnsi" w:hAnsiTheme="minorHAnsi" w:cstheme="minorHAnsi"/>
          <w:i/>
          <w:sz w:val="20"/>
          <w:szCs w:val="20"/>
        </w:rPr>
        <w:t xml:space="preserve">(наименование Участника закупки – для </w:t>
      </w:r>
      <w:proofErr w:type="spellStart"/>
      <w:r w:rsidRPr="00541B47">
        <w:rPr>
          <w:rFonts w:asciiTheme="minorHAnsi" w:hAnsiTheme="minorHAnsi" w:cstheme="minorHAnsi"/>
          <w:i/>
          <w:sz w:val="20"/>
          <w:szCs w:val="20"/>
        </w:rPr>
        <w:t>юр.лица</w:t>
      </w:r>
      <w:proofErr w:type="spellEnd"/>
      <w:r w:rsidRPr="00541B47">
        <w:rPr>
          <w:rFonts w:asciiTheme="minorHAnsi" w:hAnsiTheme="minorHAnsi" w:cstheme="minorHAnsi"/>
          <w:i/>
          <w:sz w:val="20"/>
          <w:szCs w:val="20"/>
        </w:rPr>
        <w:t xml:space="preserve">, фамилия имя отчество – для </w:t>
      </w:r>
      <w:proofErr w:type="spellStart"/>
      <w:r w:rsidRPr="00541B47">
        <w:rPr>
          <w:rFonts w:asciiTheme="minorHAnsi" w:hAnsiTheme="minorHAnsi" w:cstheme="minorHAnsi"/>
          <w:i/>
          <w:sz w:val="20"/>
          <w:szCs w:val="20"/>
        </w:rPr>
        <w:t>физ.лица</w:t>
      </w:r>
      <w:proofErr w:type="spellEnd"/>
      <w:r w:rsidRPr="00541B47">
        <w:rPr>
          <w:rFonts w:asciiTheme="minorHAnsi" w:hAnsiTheme="minorHAnsi" w:cstheme="minorHAnsi"/>
          <w:i/>
          <w:sz w:val="20"/>
          <w:szCs w:val="20"/>
        </w:rPr>
        <w:t>)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согласен исполнить все условия Договора, указанные в Извещении о проведении запроса котировок и принимает на себя обязательства по подписанию Договора в случае, если его заявка будет признана победившей.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Срок действия заявки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87"/>
        <w:gridCol w:w="675"/>
        <w:gridCol w:w="675"/>
      </w:tblGrid>
      <w:tr w:rsidR="009D0F16" w:rsidRPr="00541B47" w:rsidTr="00AA3F76">
        <w:tc>
          <w:tcPr>
            <w:tcW w:w="675" w:type="dxa"/>
          </w:tcPr>
          <w:p w:rsidR="009D0F16" w:rsidRPr="00541B47" w:rsidRDefault="009D0F16" w:rsidP="00AA3F76">
            <w:pPr>
              <w:rPr>
                <w:rFonts w:asciiTheme="minorHAnsi" w:hAnsiTheme="minorHAnsi" w:cstheme="minorHAnsi"/>
              </w:rPr>
            </w:pPr>
            <w:r w:rsidRPr="00541B47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D0F16" w:rsidRPr="00541B47" w:rsidRDefault="009D0F16" w:rsidP="00AA3F76">
            <w:pPr>
              <w:rPr>
                <w:rFonts w:asciiTheme="minorHAnsi" w:hAnsiTheme="minorHAnsi" w:cstheme="minorHAnsi"/>
              </w:rPr>
            </w:pPr>
            <w:r w:rsidRPr="00541B47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87" w:type="dxa"/>
          </w:tcPr>
          <w:p w:rsidR="009D0F16" w:rsidRPr="00541B47" w:rsidRDefault="009D0F16" w:rsidP="00AA3F76">
            <w:pPr>
              <w:rPr>
                <w:rFonts w:asciiTheme="minorHAnsi" w:hAnsiTheme="minorHAnsi" w:cstheme="minorHAnsi"/>
              </w:rPr>
            </w:pPr>
            <w:r w:rsidRPr="00541B47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D0F16" w:rsidRPr="00541B47" w:rsidRDefault="009D0F16" w:rsidP="00AA3F76">
            <w:pPr>
              <w:rPr>
                <w:rFonts w:asciiTheme="minorHAnsi" w:hAnsiTheme="minorHAnsi" w:cstheme="minorHAnsi"/>
              </w:rPr>
            </w:pPr>
            <w:r w:rsidRPr="00541B47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D0F16" w:rsidRPr="00541B47" w:rsidRDefault="009D0F16" w:rsidP="00AA3F76">
            <w:pPr>
              <w:rPr>
                <w:rFonts w:asciiTheme="minorHAnsi" w:hAnsiTheme="minorHAnsi" w:cstheme="minorHAnsi"/>
              </w:rPr>
            </w:pPr>
            <w:r w:rsidRPr="00541B47">
              <w:rPr>
                <w:rFonts w:asciiTheme="minorHAnsi" w:hAnsiTheme="minorHAnsi" w:cstheme="minorHAnsi"/>
              </w:rPr>
              <w:t>ММ</w:t>
            </w:r>
          </w:p>
        </w:tc>
      </w:tr>
      <w:tr w:rsidR="009D0F16" w:rsidRPr="00541B47" w:rsidTr="00AA3F76">
        <w:tc>
          <w:tcPr>
            <w:tcW w:w="2037" w:type="dxa"/>
            <w:gridSpan w:val="3"/>
          </w:tcPr>
          <w:p w:rsidR="009D0F16" w:rsidRPr="00541B47" w:rsidRDefault="009D0F16" w:rsidP="00AA3F76">
            <w:pPr>
              <w:rPr>
                <w:rFonts w:asciiTheme="minorHAnsi" w:hAnsiTheme="minorHAnsi" w:cstheme="minorHAnsi"/>
              </w:rPr>
            </w:pPr>
            <w:r w:rsidRPr="00541B47">
              <w:rPr>
                <w:rFonts w:asciiTheme="minorHAnsi" w:hAnsiTheme="minorHAnsi" w:cstheme="minorHAnsi"/>
              </w:rPr>
              <w:t>дата</w:t>
            </w:r>
          </w:p>
        </w:tc>
        <w:tc>
          <w:tcPr>
            <w:tcW w:w="1350" w:type="dxa"/>
            <w:gridSpan w:val="2"/>
          </w:tcPr>
          <w:p w:rsidR="009D0F16" w:rsidRPr="00541B47" w:rsidRDefault="009D0F16" w:rsidP="00AA3F76">
            <w:pPr>
              <w:rPr>
                <w:rFonts w:asciiTheme="minorHAnsi" w:hAnsiTheme="minorHAnsi" w:cstheme="minorHAnsi"/>
              </w:rPr>
            </w:pPr>
            <w:r w:rsidRPr="00541B47">
              <w:rPr>
                <w:rFonts w:asciiTheme="minorHAnsi" w:hAnsiTheme="minorHAnsi" w:cstheme="minorHAnsi"/>
              </w:rPr>
              <w:t>время</w:t>
            </w:r>
          </w:p>
        </w:tc>
      </w:tr>
    </w:tbl>
    <w:p w:rsidR="009D0F16" w:rsidRPr="00541B47" w:rsidRDefault="009D0F16" w:rsidP="009D0F16">
      <w:pPr>
        <w:rPr>
          <w:rFonts w:asciiTheme="minorHAnsi" w:hAnsiTheme="minorHAnsi" w:cstheme="minorHAnsi"/>
        </w:rPr>
      </w:pP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 xml:space="preserve">Руководитель предприятия (физическое лицо, индивидуальный предприниматель) 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________________________________________________</w:t>
      </w:r>
      <w:r w:rsidRPr="00541B47">
        <w:rPr>
          <w:rFonts w:asciiTheme="minorHAnsi" w:hAnsiTheme="minorHAnsi" w:cstheme="minorHAnsi"/>
        </w:rPr>
        <w:tab/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(подпись, фамилия, инициалы)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Место для печати предприятия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</w:p>
    <w:p w:rsidR="009D0F16" w:rsidRPr="00541B47" w:rsidRDefault="009D0F16" w:rsidP="009D0F16">
      <w:pPr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Дата</w:t>
      </w:r>
    </w:p>
    <w:p w:rsidR="009D0F16" w:rsidRPr="00541B47" w:rsidRDefault="009D0F16" w:rsidP="009D0F16">
      <w:pPr>
        <w:rPr>
          <w:rFonts w:asciiTheme="minorHAnsi" w:hAnsiTheme="minorHAnsi" w:cstheme="minorHAnsi"/>
        </w:rPr>
      </w:pPr>
    </w:p>
    <w:p w:rsidR="00D11BB7" w:rsidRPr="00541B47" w:rsidRDefault="00D11BB7" w:rsidP="00D11BB7">
      <w:pPr>
        <w:rPr>
          <w:rFonts w:asciiTheme="minorHAnsi" w:hAnsiTheme="minorHAnsi" w:cstheme="minorHAnsi"/>
        </w:rPr>
      </w:pPr>
    </w:p>
    <w:p w:rsidR="00D11BB7" w:rsidRPr="00541B47" w:rsidRDefault="00D11BB7" w:rsidP="00EF5988">
      <w:pPr>
        <w:rPr>
          <w:rFonts w:asciiTheme="minorHAnsi" w:hAnsiTheme="minorHAnsi" w:cstheme="minorHAnsi"/>
        </w:rPr>
        <w:sectPr w:rsidR="00D11BB7" w:rsidRPr="00541B47" w:rsidSect="00B93123">
          <w:headerReference w:type="default" r:id="rId8"/>
          <w:footerReference w:type="default" r:id="rId9"/>
          <w:pgSz w:w="11906" w:h="16838" w:code="9"/>
          <w:pgMar w:top="851" w:right="851" w:bottom="1134" w:left="1701" w:header="709" w:footer="108" w:gutter="0"/>
          <w:paperSrc w:first="7" w:other="7"/>
          <w:cols w:space="708"/>
          <w:titlePg/>
          <w:docGrid w:linePitch="360"/>
        </w:sectPr>
      </w:pPr>
    </w:p>
    <w:p w:rsidR="009A006D" w:rsidRPr="00541B47" w:rsidRDefault="009A006D" w:rsidP="009A006D">
      <w:pPr>
        <w:jc w:val="right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9D0F16" w:rsidRPr="00541B47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9A006D" w:rsidRDefault="009A006D" w:rsidP="009A006D">
      <w:pPr>
        <w:jc w:val="center"/>
        <w:rPr>
          <w:rFonts w:asciiTheme="minorHAnsi" w:hAnsiTheme="minorHAnsi" w:cstheme="minorHAnsi"/>
          <w:b/>
        </w:rPr>
      </w:pPr>
      <w:r w:rsidRPr="00541B47">
        <w:rPr>
          <w:rFonts w:asciiTheme="minorHAnsi" w:hAnsiTheme="minorHAnsi" w:cstheme="minorHAnsi"/>
          <w:b/>
        </w:rPr>
        <w:t>ПРОЕКТ ДОГОВОРА</w:t>
      </w:r>
    </w:p>
    <w:p w:rsidR="0098672B" w:rsidRPr="000B0C49" w:rsidRDefault="0098672B" w:rsidP="000B0C49">
      <w:pPr>
        <w:pStyle w:val="4"/>
        <w:jc w:val="center"/>
        <w:rPr>
          <w:rFonts w:asciiTheme="minorHAnsi" w:hAnsiTheme="minorHAnsi"/>
          <w:b w:val="0"/>
          <w:i w:val="0"/>
          <w:color w:val="auto"/>
          <w:sz w:val="36"/>
        </w:rPr>
      </w:pPr>
      <w:r w:rsidRPr="000B0C49">
        <w:rPr>
          <w:rFonts w:asciiTheme="minorHAnsi" w:hAnsiTheme="minorHAnsi"/>
          <w:b w:val="0"/>
          <w:i w:val="0"/>
          <w:color w:val="auto"/>
          <w:sz w:val="36"/>
        </w:rPr>
        <w:t xml:space="preserve">ДОГОВОР </w:t>
      </w:r>
      <w:r w:rsidRPr="000B0C49">
        <w:rPr>
          <w:rFonts w:asciiTheme="minorHAnsi" w:hAnsiTheme="minorHAnsi"/>
          <w:b w:val="0"/>
          <w:bCs w:val="0"/>
          <w:i w:val="0"/>
          <w:color w:val="auto"/>
        </w:rPr>
        <w:t>№</w:t>
      </w:r>
    </w:p>
    <w:p w:rsidR="000B0C49" w:rsidRDefault="000B0C49" w:rsidP="000B0C49">
      <w:pPr>
        <w:pStyle w:val="afa"/>
        <w:jc w:val="center"/>
        <w:rPr>
          <w:rFonts w:asciiTheme="minorHAnsi" w:hAnsiTheme="minorHAnsi"/>
          <w:sz w:val="24"/>
          <w:szCs w:val="24"/>
        </w:rPr>
      </w:pPr>
      <w:r w:rsidRPr="000B0C49">
        <w:rPr>
          <w:rFonts w:asciiTheme="minorHAnsi" w:hAnsiTheme="minorHAnsi"/>
          <w:sz w:val="24"/>
          <w:szCs w:val="24"/>
        </w:rPr>
        <w:t xml:space="preserve">Сервисное обслуживание, поставка запчастей и ремонт универсальной </w:t>
      </w:r>
    </w:p>
    <w:p w:rsidR="000B0C49" w:rsidRDefault="000B0C49" w:rsidP="000B0C49">
      <w:pPr>
        <w:pStyle w:val="afa"/>
        <w:jc w:val="center"/>
        <w:rPr>
          <w:rFonts w:asciiTheme="minorHAnsi" w:hAnsiTheme="minorHAnsi"/>
          <w:sz w:val="24"/>
          <w:szCs w:val="24"/>
        </w:rPr>
      </w:pPr>
      <w:r w:rsidRPr="000B0C49">
        <w:rPr>
          <w:rFonts w:asciiTheme="minorHAnsi" w:hAnsiTheme="minorHAnsi"/>
          <w:sz w:val="24"/>
          <w:szCs w:val="24"/>
        </w:rPr>
        <w:t>гусеничной машины</w:t>
      </w:r>
      <w:r w:rsidRPr="000B0C49">
        <w:rPr>
          <w:rFonts w:asciiTheme="minorHAnsi" w:hAnsiTheme="minorHAnsi"/>
          <w:sz w:val="24"/>
          <w:szCs w:val="24"/>
          <w:lang w:val="en-US"/>
        </w:rPr>
        <w:t>Prime</w:t>
      </w:r>
      <w:r w:rsidRPr="000B0C49">
        <w:rPr>
          <w:rFonts w:asciiTheme="minorHAnsi" w:hAnsiTheme="minorHAnsi"/>
          <w:sz w:val="24"/>
          <w:szCs w:val="24"/>
        </w:rPr>
        <w:t xml:space="preserve"> </w:t>
      </w:r>
      <w:r w:rsidRPr="000B0C49">
        <w:rPr>
          <w:rFonts w:asciiTheme="minorHAnsi" w:hAnsiTheme="minorHAnsi"/>
          <w:sz w:val="24"/>
          <w:szCs w:val="24"/>
          <w:lang w:val="en-US"/>
        </w:rPr>
        <w:t>Tech</w:t>
      </w:r>
      <w:r w:rsidRPr="000B0C49">
        <w:rPr>
          <w:rFonts w:asciiTheme="minorHAnsi" w:hAnsiTheme="minorHAnsi"/>
          <w:sz w:val="24"/>
          <w:szCs w:val="24"/>
        </w:rPr>
        <w:t xml:space="preserve"> </w:t>
      </w:r>
      <w:r w:rsidRPr="000B0C49">
        <w:rPr>
          <w:rFonts w:asciiTheme="minorHAnsi" w:hAnsiTheme="minorHAnsi"/>
          <w:sz w:val="24"/>
          <w:szCs w:val="24"/>
          <w:lang w:val="en-US"/>
        </w:rPr>
        <w:t>PT</w:t>
      </w:r>
      <w:r w:rsidRPr="000B0C49">
        <w:rPr>
          <w:rFonts w:asciiTheme="minorHAnsi" w:hAnsiTheme="minorHAnsi"/>
          <w:sz w:val="24"/>
          <w:szCs w:val="24"/>
        </w:rPr>
        <w:t>-300 оборудованной лесным мульчером</w:t>
      </w:r>
    </w:p>
    <w:p w:rsidR="000B0C49" w:rsidRPr="000B0C49" w:rsidRDefault="000B0C49" w:rsidP="000B0C49">
      <w:pPr>
        <w:pStyle w:val="afa"/>
        <w:jc w:val="center"/>
        <w:rPr>
          <w:rFonts w:asciiTheme="minorHAnsi" w:hAnsiTheme="minorHAnsi"/>
          <w:sz w:val="24"/>
          <w:szCs w:val="24"/>
        </w:rPr>
      </w:pPr>
    </w:p>
    <w:p w:rsidR="0098672B" w:rsidRPr="000B0C49" w:rsidRDefault="0098672B" w:rsidP="0098672B">
      <w:pPr>
        <w:rPr>
          <w:rFonts w:asciiTheme="minorHAnsi" w:hAnsiTheme="minorHAnsi" w:cs="Arial"/>
        </w:rPr>
      </w:pPr>
      <w:r w:rsidRPr="000B0C49">
        <w:rPr>
          <w:rFonts w:asciiTheme="minorHAnsi" w:hAnsiTheme="minorHAnsi" w:cs="Arial"/>
        </w:rPr>
        <w:t xml:space="preserve">г. Санкт-Петербург                                                                       </w:t>
      </w:r>
      <w:r w:rsidR="000B0C49">
        <w:rPr>
          <w:rFonts w:asciiTheme="minorHAnsi" w:hAnsiTheme="minorHAnsi" w:cs="Arial"/>
        </w:rPr>
        <w:t xml:space="preserve">                      </w:t>
      </w:r>
      <w:r w:rsidRPr="000B0C49">
        <w:rPr>
          <w:rFonts w:asciiTheme="minorHAnsi" w:hAnsiTheme="minorHAnsi" w:cs="Arial"/>
        </w:rPr>
        <w:t xml:space="preserve">    </w:t>
      </w:r>
      <w:proofErr w:type="gramStart"/>
      <w:r w:rsidRPr="000B0C49">
        <w:rPr>
          <w:rFonts w:asciiTheme="minorHAnsi" w:hAnsiTheme="minorHAnsi" w:cs="Arial"/>
        </w:rPr>
        <w:t xml:space="preserve">   «</w:t>
      </w:r>
      <w:proofErr w:type="gramEnd"/>
      <w:r w:rsidRPr="000B0C49">
        <w:rPr>
          <w:rFonts w:asciiTheme="minorHAnsi" w:hAnsiTheme="minorHAnsi" w:cs="Arial"/>
        </w:rPr>
        <w:t xml:space="preserve">    </w:t>
      </w:r>
      <w:r w:rsidR="000B0C49">
        <w:rPr>
          <w:rFonts w:asciiTheme="minorHAnsi" w:hAnsiTheme="minorHAnsi" w:cs="Arial"/>
        </w:rPr>
        <w:t xml:space="preserve">   »                    2014 г.</w:t>
      </w:r>
    </w:p>
    <w:p w:rsidR="0098672B" w:rsidRPr="000B0C49" w:rsidRDefault="000B0C49" w:rsidP="000B0C49">
      <w:pPr>
        <w:pStyle w:val="afa"/>
        <w:rPr>
          <w:rFonts w:asciiTheme="minorHAnsi" w:hAnsiTheme="minorHAnsi"/>
        </w:rPr>
      </w:pPr>
      <w:r w:rsidRPr="000B0C49">
        <w:rPr>
          <w:rFonts w:asciiTheme="minorHAnsi" w:hAnsiTheme="minorHAnsi"/>
        </w:rPr>
        <w:t>ЛОКП «Ленобллесхоз»</w:t>
      </w:r>
      <w:r>
        <w:rPr>
          <w:rFonts w:asciiTheme="minorHAnsi" w:hAnsiTheme="minorHAnsi"/>
        </w:rPr>
        <w:t>, именуемый в да</w:t>
      </w:r>
      <w:r w:rsidR="001D7445">
        <w:rPr>
          <w:rFonts w:asciiTheme="minorHAnsi" w:hAnsiTheme="minorHAnsi"/>
        </w:rPr>
        <w:t>льнейшем З</w:t>
      </w:r>
      <w:r>
        <w:rPr>
          <w:rFonts w:asciiTheme="minorHAnsi" w:hAnsiTheme="minorHAnsi"/>
        </w:rPr>
        <w:t>аказчик</w:t>
      </w:r>
      <w:r w:rsidR="001D7445">
        <w:rPr>
          <w:rFonts w:asciiTheme="minorHAnsi" w:hAnsiTheme="minorHAnsi"/>
        </w:rPr>
        <w:t xml:space="preserve">, в лице </w:t>
      </w:r>
      <w:proofErr w:type="spellStart"/>
      <w:r w:rsidR="001D7445">
        <w:rPr>
          <w:rFonts w:asciiTheme="minorHAnsi" w:hAnsiTheme="minorHAnsi"/>
        </w:rPr>
        <w:t>и.о</w:t>
      </w:r>
      <w:proofErr w:type="spellEnd"/>
      <w:r w:rsidR="001D7445">
        <w:rPr>
          <w:rFonts w:asciiTheme="minorHAnsi" w:hAnsiTheme="minorHAnsi"/>
        </w:rPr>
        <w:t>. директора Демина Алексея Михайловича, действующего на основании Устава, с одной стороны и ________________________, именуемый в дальнейшем Исполнитель, в лице ______________________, с другой стороны, вместе в дальнейшем именуемые – Стороны,</w:t>
      </w:r>
      <w:r w:rsidR="005C70D0">
        <w:rPr>
          <w:rFonts w:asciiTheme="minorHAnsi" w:hAnsiTheme="minorHAnsi"/>
        </w:rPr>
        <w:t xml:space="preserve"> </w:t>
      </w:r>
      <w:r w:rsidR="001D7445">
        <w:rPr>
          <w:rFonts w:asciiTheme="minorHAnsi" w:hAnsiTheme="minorHAnsi"/>
        </w:rPr>
        <w:t>заключили настоящий договор о нижеследующем:</w:t>
      </w:r>
    </w:p>
    <w:p w:rsidR="0098672B" w:rsidRPr="000B0C49" w:rsidRDefault="0098672B" w:rsidP="0098672B">
      <w:pPr>
        <w:rPr>
          <w:rFonts w:asciiTheme="minorHAnsi" w:hAnsiTheme="minorHAnsi" w:cs="Arial"/>
        </w:rPr>
      </w:pPr>
    </w:p>
    <w:p w:rsidR="0098672B" w:rsidRPr="001D7445" w:rsidRDefault="0098672B" w:rsidP="0098672B">
      <w:pPr>
        <w:pStyle w:val="4"/>
        <w:spacing w:after="120"/>
        <w:rPr>
          <w:rFonts w:asciiTheme="minorHAnsi" w:hAnsiTheme="minorHAnsi" w:cs="Arial"/>
          <w:bCs w:val="0"/>
          <w:i w:val="0"/>
          <w:caps/>
          <w:color w:val="auto"/>
        </w:rPr>
      </w:pPr>
      <w:r w:rsidRPr="001D7445">
        <w:rPr>
          <w:rFonts w:asciiTheme="minorHAnsi" w:hAnsiTheme="minorHAnsi" w:cs="Arial"/>
          <w:bCs w:val="0"/>
          <w:i w:val="0"/>
          <w:caps/>
          <w:color w:val="auto"/>
        </w:rPr>
        <w:t xml:space="preserve">1.   </w:t>
      </w:r>
      <w:proofErr w:type="gramStart"/>
      <w:r w:rsidRPr="001D7445">
        <w:rPr>
          <w:rFonts w:asciiTheme="minorHAnsi" w:hAnsiTheme="minorHAnsi" w:cs="Arial"/>
          <w:bCs w:val="0"/>
          <w:i w:val="0"/>
          <w:caps/>
          <w:color w:val="auto"/>
        </w:rPr>
        <w:t>Предмет  договора</w:t>
      </w:r>
      <w:proofErr w:type="gramEnd"/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8640"/>
      </w:tblGrid>
      <w:tr w:rsidR="0098672B" w:rsidRPr="001D7445" w:rsidTr="005C70D0">
        <w:tc>
          <w:tcPr>
            <w:tcW w:w="720" w:type="dxa"/>
          </w:tcPr>
          <w:p w:rsidR="0098672B" w:rsidRPr="001D7445" w:rsidRDefault="0098672B" w:rsidP="00851951">
            <w:pPr>
              <w:rPr>
                <w:rFonts w:asciiTheme="minorHAnsi" w:hAnsiTheme="minorHAnsi" w:cs="Arial"/>
              </w:rPr>
            </w:pPr>
            <w:r w:rsidRPr="001D7445">
              <w:rPr>
                <w:rFonts w:asciiTheme="minorHAnsi" w:hAnsiTheme="minorHAnsi" w:cs="Arial"/>
                <w:b/>
                <w:bCs/>
              </w:rPr>
              <w:t xml:space="preserve">1.1  </w:t>
            </w:r>
          </w:p>
        </w:tc>
        <w:tc>
          <w:tcPr>
            <w:tcW w:w="8640" w:type="dxa"/>
          </w:tcPr>
          <w:p w:rsidR="0098672B" w:rsidRPr="001D7445" w:rsidRDefault="00FD3364" w:rsidP="001D7445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Согласно настоящему</w:t>
            </w:r>
            <w:r w:rsidR="0098672B" w:rsidRPr="001D7445">
              <w:rPr>
                <w:rFonts w:asciiTheme="minorHAnsi" w:hAnsiTheme="minorHAnsi"/>
              </w:rPr>
              <w:t xml:space="preserve"> договору Исполнитель обязуется по заданию </w:t>
            </w:r>
            <w:proofErr w:type="gramStart"/>
            <w:r w:rsidR="0098672B" w:rsidRPr="001D7445">
              <w:rPr>
                <w:rFonts w:asciiTheme="minorHAnsi" w:hAnsiTheme="minorHAnsi"/>
              </w:rPr>
              <w:t>Заказчика  осуществлять</w:t>
            </w:r>
            <w:proofErr w:type="gramEnd"/>
            <w:r w:rsidR="0098672B" w:rsidRPr="001D7445">
              <w:rPr>
                <w:rFonts w:asciiTheme="minorHAnsi" w:hAnsiTheme="minorHAnsi"/>
                <w:b/>
                <w:bCs/>
                <w:i/>
                <w:iCs/>
              </w:rPr>
              <w:t xml:space="preserve"> сервисное обслуживание и ремонт  </w:t>
            </w:r>
            <w:r w:rsidR="0098672B" w:rsidRPr="001D7445">
              <w:rPr>
                <w:rFonts w:asciiTheme="minorHAnsi" w:hAnsiTheme="minorHAnsi"/>
                <w:bCs/>
                <w:iCs/>
              </w:rPr>
              <w:t>(в дальнейшем СО и Р)</w:t>
            </w:r>
            <w:r w:rsidR="006E7A10">
              <w:rPr>
                <w:rFonts w:asciiTheme="minorHAnsi" w:hAnsiTheme="minorHAnsi"/>
                <w:bCs/>
                <w:iCs/>
              </w:rPr>
              <w:t>,</w:t>
            </w:r>
            <w:r w:rsidR="0098672B" w:rsidRPr="001D7445">
              <w:rPr>
                <w:rFonts w:asciiTheme="minorHAnsi" w:hAnsiTheme="minorHAnsi"/>
              </w:rPr>
              <w:t xml:space="preserve"> а Заказчик обязуется  принять результат</w:t>
            </w:r>
            <w:r w:rsidR="005C70D0">
              <w:rPr>
                <w:rFonts w:asciiTheme="minorHAnsi" w:hAnsiTheme="minorHAnsi"/>
              </w:rPr>
              <w:t>ы</w:t>
            </w:r>
            <w:r w:rsidR="0098672B" w:rsidRPr="001D7445">
              <w:rPr>
                <w:rFonts w:asciiTheme="minorHAnsi" w:hAnsiTheme="minorHAnsi"/>
              </w:rPr>
              <w:t xml:space="preserve"> Работ</w:t>
            </w:r>
            <w:r w:rsidR="005C70D0">
              <w:rPr>
                <w:rFonts w:asciiTheme="minorHAnsi" w:hAnsiTheme="minorHAnsi"/>
              </w:rPr>
              <w:t>ы</w:t>
            </w:r>
            <w:r w:rsidR="0098672B" w:rsidRPr="001D7445">
              <w:rPr>
                <w:rFonts w:asciiTheme="minorHAnsi" w:hAnsiTheme="minorHAnsi"/>
              </w:rPr>
              <w:t xml:space="preserve">  и оплатить их, согласно выставленных актов приемки выполненных работ </w:t>
            </w:r>
            <w:r w:rsidR="0098672B" w:rsidRPr="001D7445">
              <w:rPr>
                <w:rFonts w:asciiTheme="minorHAnsi" w:hAnsiTheme="minorHAnsi"/>
                <w:i/>
              </w:rPr>
              <w:t>(Приложение №2</w:t>
            </w:r>
            <w:r w:rsidR="001D7445">
              <w:rPr>
                <w:rFonts w:asciiTheme="minorHAnsi" w:hAnsiTheme="minorHAnsi"/>
                <w:i/>
              </w:rPr>
              <w:t xml:space="preserve"> к договору</w:t>
            </w:r>
            <w:r w:rsidR="0098672B" w:rsidRPr="001D7445">
              <w:rPr>
                <w:rFonts w:asciiTheme="minorHAnsi" w:hAnsiTheme="minorHAnsi"/>
                <w:i/>
              </w:rPr>
              <w:t>)</w:t>
            </w:r>
            <w:r w:rsidR="005C70D0">
              <w:rPr>
                <w:rFonts w:asciiTheme="minorHAnsi" w:hAnsiTheme="minorHAnsi"/>
                <w:i/>
              </w:rPr>
              <w:t>.</w:t>
            </w:r>
          </w:p>
        </w:tc>
      </w:tr>
      <w:tr w:rsidR="0098672B" w:rsidRPr="001D7445" w:rsidTr="005C70D0">
        <w:tc>
          <w:tcPr>
            <w:tcW w:w="720" w:type="dxa"/>
          </w:tcPr>
          <w:p w:rsidR="0098672B" w:rsidRPr="001D7445" w:rsidRDefault="0098672B" w:rsidP="00851951">
            <w:pPr>
              <w:rPr>
                <w:rFonts w:asciiTheme="minorHAnsi" w:hAnsiTheme="minorHAnsi" w:cs="Arial"/>
              </w:rPr>
            </w:pPr>
            <w:r w:rsidRPr="001D7445">
              <w:rPr>
                <w:rFonts w:asciiTheme="minorHAnsi" w:hAnsiTheme="minorHAnsi" w:cs="Arial"/>
                <w:b/>
                <w:bCs/>
              </w:rPr>
              <w:t>1.2</w:t>
            </w:r>
            <w:r w:rsidRPr="001D7445">
              <w:rPr>
                <w:rFonts w:asciiTheme="minorHAnsi" w:hAnsiTheme="minorHAnsi" w:cs="Arial"/>
              </w:rPr>
              <w:t xml:space="preserve">   </w:t>
            </w:r>
          </w:p>
        </w:tc>
        <w:tc>
          <w:tcPr>
            <w:tcW w:w="8640" w:type="dxa"/>
          </w:tcPr>
          <w:p w:rsidR="0098672B" w:rsidRPr="001D7445" w:rsidRDefault="0098672B" w:rsidP="005C70D0">
            <w:pPr>
              <w:pStyle w:val="afa"/>
              <w:rPr>
                <w:rFonts w:asciiTheme="minorHAnsi" w:hAnsiTheme="minorHAnsi"/>
              </w:rPr>
            </w:pPr>
            <w:r w:rsidRPr="001D7445">
              <w:rPr>
                <w:rFonts w:asciiTheme="minorHAnsi" w:hAnsiTheme="minorHAnsi"/>
              </w:rPr>
              <w:t xml:space="preserve">В рамках настоящего договора Исполнитель по Заявке Заказчика </w:t>
            </w:r>
            <w:r w:rsidRPr="001D7445">
              <w:rPr>
                <w:rFonts w:asciiTheme="minorHAnsi" w:hAnsiTheme="minorHAnsi"/>
                <w:i/>
                <w:iCs/>
              </w:rPr>
              <w:t>(Приложение №1</w:t>
            </w:r>
            <w:r w:rsidR="00FD3364">
              <w:rPr>
                <w:rFonts w:asciiTheme="minorHAnsi" w:hAnsiTheme="minorHAnsi"/>
                <w:i/>
                <w:iCs/>
              </w:rPr>
              <w:t xml:space="preserve"> к договору</w:t>
            </w:r>
            <w:r w:rsidRPr="001D7445">
              <w:rPr>
                <w:rFonts w:asciiTheme="minorHAnsi" w:hAnsiTheme="minorHAnsi"/>
                <w:i/>
                <w:iCs/>
              </w:rPr>
              <w:t>)</w:t>
            </w:r>
            <w:r w:rsidRPr="001D7445">
              <w:rPr>
                <w:rFonts w:asciiTheme="minorHAnsi" w:hAnsiTheme="minorHAnsi"/>
              </w:rPr>
              <w:t xml:space="preserve"> выполняет </w:t>
            </w:r>
            <w:r w:rsidR="005C70D0">
              <w:rPr>
                <w:rFonts w:asciiTheme="minorHAnsi" w:hAnsiTheme="minorHAnsi"/>
              </w:rPr>
              <w:t>работы в соответствии с техническим заданием (</w:t>
            </w:r>
            <w:r w:rsidR="005C70D0" w:rsidRPr="005C70D0">
              <w:rPr>
                <w:rFonts w:asciiTheme="minorHAnsi" w:hAnsiTheme="minorHAnsi"/>
                <w:i/>
              </w:rPr>
              <w:t>Приложение №3 к договору</w:t>
            </w:r>
            <w:r w:rsidR="005C70D0">
              <w:rPr>
                <w:rFonts w:asciiTheme="minorHAnsi" w:hAnsiTheme="minorHAnsi"/>
              </w:rPr>
              <w:t>), являющимся неотъемлемой частью договора.</w:t>
            </w:r>
          </w:p>
        </w:tc>
      </w:tr>
      <w:tr w:rsidR="005C70D0" w:rsidRPr="001D7445" w:rsidTr="005C70D0">
        <w:tc>
          <w:tcPr>
            <w:tcW w:w="720" w:type="dxa"/>
          </w:tcPr>
          <w:p w:rsidR="005C70D0" w:rsidRPr="001D7445" w:rsidRDefault="005C70D0" w:rsidP="005C70D0">
            <w:pPr>
              <w:rPr>
                <w:rFonts w:asciiTheme="minorHAnsi" w:hAnsiTheme="minorHAnsi" w:cs="Arial"/>
              </w:rPr>
            </w:pPr>
            <w:r w:rsidRPr="001D7445">
              <w:rPr>
                <w:rFonts w:asciiTheme="minorHAnsi" w:hAnsiTheme="minorHAnsi" w:cs="Arial"/>
                <w:b/>
                <w:bCs/>
              </w:rPr>
              <w:t>1.3</w:t>
            </w:r>
            <w:r w:rsidRPr="001D7445">
              <w:rPr>
                <w:rFonts w:asciiTheme="minorHAnsi" w:hAnsiTheme="minorHAnsi" w:cs="Arial"/>
              </w:rPr>
              <w:t xml:space="preserve">    </w:t>
            </w:r>
          </w:p>
        </w:tc>
        <w:tc>
          <w:tcPr>
            <w:tcW w:w="8640" w:type="dxa"/>
          </w:tcPr>
          <w:p w:rsidR="005C70D0" w:rsidRPr="001D7445" w:rsidRDefault="005C70D0" w:rsidP="005C70D0">
            <w:pPr>
              <w:pStyle w:val="afa"/>
              <w:rPr>
                <w:rFonts w:asciiTheme="minorHAnsi" w:hAnsiTheme="minorHAnsi"/>
              </w:rPr>
            </w:pPr>
            <w:r w:rsidRPr="001D7445">
              <w:rPr>
                <w:rFonts w:asciiTheme="minorHAnsi" w:hAnsiTheme="minorHAnsi"/>
              </w:rPr>
              <w:t>Работы выполняются в месте нахождения оборудования, подлежащего обслуживанию, но при проведении Сервисных работ, требующих применения специального технологического оборудования, а также большого объема материалов и запасных частей, Сервисные работы проводятся на оборудованной базе заказчика.</w:t>
            </w:r>
          </w:p>
        </w:tc>
      </w:tr>
      <w:tr w:rsidR="005C70D0" w:rsidRPr="001D7445" w:rsidTr="005C70D0">
        <w:tc>
          <w:tcPr>
            <w:tcW w:w="720" w:type="dxa"/>
          </w:tcPr>
          <w:p w:rsidR="005C70D0" w:rsidRPr="001D7445" w:rsidRDefault="005C70D0" w:rsidP="005C70D0">
            <w:pPr>
              <w:pStyle w:val="a6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40" w:type="dxa"/>
          </w:tcPr>
          <w:p w:rsidR="005C70D0" w:rsidRPr="001D7445" w:rsidRDefault="005C70D0" w:rsidP="005C70D0">
            <w:pPr>
              <w:pStyle w:val="afa"/>
              <w:rPr>
                <w:rFonts w:asciiTheme="minorHAnsi" w:hAnsiTheme="minorHAnsi"/>
              </w:rPr>
            </w:pPr>
          </w:p>
        </w:tc>
      </w:tr>
    </w:tbl>
    <w:p w:rsidR="0098672B" w:rsidRPr="001D7445" w:rsidRDefault="0098672B" w:rsidP="0098672B">
      <w:pPr>
        <w:rPr>
          <w:rFonts w:asciiTheme="minorHAnsi" w:hAnsiTheme="minorHAnsi" w:cs="Arial"/>
        </w:rPr>
      </w:pPr>
    </w:p>
    <w:p w:rsidR="0098672B" w:rsidRPr="000B0C49" w:rsidRDefault="0098672B" w:rsidP="0098672B">
      <w:pPr>
        <w:spacing w:after="120"/>
        <w:rPr>
          <w:rFonts w:asciiTheme="minorHAnsi" w:hAnsiTheme="minorHAnsi" w:cs="Arial"/>
          <w:b/>
          <w:caps/>
          <w:spacing w:val="6"/>
        </w:rPr>
      </w:pPr>
      <w:r w:rsidRPr="000B0C49">
        <w:rPr>
          <w:rFonts w:asciiTheme="minorHAnsi" w:hAnsiTheme="minorHAnsi" w:cs="Arial"/>
          <w:b/>
          <w:caps/>
          <w:spacing w:val="6"/>
        </w:rPr>
        <w:t xml:space="preserve">2.   </w:t>
      </w:r>
      <w:r w:rsidR="005C70D0">
        <w:rPr>
          <w:rFonts w:asciiTheme="minorHAnsi" w:hAnsiTheme="minorHAnsi" w:cs="Arial"/>
          <w:b/>
          <w:caps/>
          <w:spacing w:val="6"/>
        </w:rPr>
        <w:t>Стоимость работ и порядок взаимных расчетов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720"/>
        <w:gridCol w:w="8820"/>
      </w:tblGrid>
      <w:tr w:rsidR="0098672B" w:rsidRPr="00FD3364" w:rsidTr="00851951">
        <w:tc>
          <w:tcPr>
            <w:tcW w:w="720" w:type="dxa"/>
          </w:tcPr>
          <w:p w:rsidR="0098672B" w:rsidRPr="00FD3364" w:rsidRDefault="0098672B" w:rsidP="00FD3364">
            <w:pPr>
              <w:pStyle w:val="afa"/>
              <w:rPr>
                <w:rFonts w:asciiTheme="minorHAnsi" w:hAnsiTheme="minorHAnsi"/>
              </w:rPr>
            </w:pPr>
            <w:r w:rsidRPr="00FD3364">
              <w:rPr>
                <w:rFonts w:asciiTheme="minorHAnsi" w:hAnsiTheme="minorHAnsi"/>
              </w:rPr>
              <w:t xml:space="preserve">2.1  </w:t>
            </w:r>
          </w:p>
        </w:tc>
        <w:tc>
          <w:tcPr>
            <w:tcW w:w="8820" w:type="dxa"/>
          </w:tcPr>
          <w:p w:rsidR="007A10D9" w:rsidRPr="00531F0F" w:rsidRDefault="0098672B" w:rsidP="00531F0F">
            <w:pPr>
              <w:pStyle w:val="afa"/>
              <w:rPr>
                <w:rFonts w:asciiTheme="minorHAnsi" w:hAnsiTheme="minorHAnsi"/>
              </w:rPr>
            </w:pPr>
            <w:r w:rsidRPr="00FD3364">
              <w:rPr>
                <w:rFonts w:asciiTheme="minorHAnsi" w:hAnsiTheme="minorHAnsi"/>
              </w:rPr>
              <w:t>Стоимость Работ</w:t>
            </w:r>
            <w:r w:rsidR="00C03585">
              <w:rPr>
                <w:rFonts w:asciiTheme="minorHAnsi" w:hAnsiTheme="minorHAnsi"/>
              </w:rPr>
              <w:t xml:space="preserve"> на всех этапах</w:t>
            </w:r>
            <w:r w:rsidR="007A10D9">
              <w:rPr>
                <w:rFonts w:asciiTheme="minorHAnsi" w:hAnsiTheme="minorHAnsi"/>
              </w:rPr>
              <w:t xml:space="preserve"> определяется в соответствии с </w:t>
            </w:r>
            <w:r w:rsidRPr="00FD3364">
              <w:rPr>
                <w:rFonts w:asciiTheme="minorHAnsi" w:hAnsiTheme="minorHAnsi"/>
              </w:rPr>
              <w:t xml:space="preserve">действующими </w:t>
            </w:r>
            <w:r w:rsidR="007A10D9" w:rsidRPr="00FD3364">
              <w:rPr>
                <w:rFonts w:asciiTheme="minorHAnsi" w:hAnsiTheme="minorHAnsi"/>
              </w:rPr>
              <w:t>расценками Исполнителя</w:t>
            </w:r>
            <w:r w:rsidRPr="00FD3364">
              <w:rPr>
                <w:rFonts w:asciiTheme="minorHAnsi" w:hAnsiTheme="minorHAnsi"/>
              </w:rPr>
              <w:t xml:space="preserve"> на обслуживание одной бригадой сервисных специалистов</w:t>
            </w:r>
            <w:r w:rsidR="006E7A10">
              <w:rPr>
                <w:rFonts w:asciiTheme="minorHAnsi" w:hAnsiTheme="minorHAnsi"/>
              </w:rPr>
              <w:t xml:space="preserve"> </w:t>
            </w:r>
            <w:r w:rsidR="007A10D9">
              <w:rPr>
                <w:rFonts w:asciiTheme="minorHAnsi" w:hAnsiTheme="minorHAnsi"/>
              </w:rPr>
              <w:t xml:space="preserve">в </w:t>
            </w:r>
            <w:r w:rsidR="00C131AD">
              <w:rPr>
                <w:rFonts w:asciiTheme="minorHAnsi" w:hAnsiTheme="minorHAnsi"/>
              </w:rPr>
              <w:t>Калькуляции</w:t>
            </w:r>
            <w:r w:rsidR="007A10D9">
              <w:rPr>
                <w:rFonts w:asciiTheme="minorHAnsi" w:hAnsiTheme="minorHAnsi"/>
              </w:rPr>
              <w:t xml:space="preserve"> </w:t>
            </w:r>
            <w:r w:rsidR="007A10D9" w:rsidRPr="00531F0F">
              <w:rPr>
                <w:rFonts w:asciiTheme="minorHAnsi" w:hAnsiTheme="minorHAnsi"/>
              </w:rPr>
              <w:t>работ на Сервисное обслуживание, поставку запчастей и ремонт универсальной</w:t>
            </w:r>
          </w:p>
          <w:p w:rsidR="0098672B" w:rsidRPr="007A10D9" w:rsidRDefault="007A10D9" w:rsidP="006E7A10">
            <w:pPr>
              <w:pStyle w:val="afa"/>
              <w:rPr>
                <w:rFonts w:asciiTheme="minorHAnsi" w:hAnsiTheme="minorHAnsi"/>
                <w:sz w:val="24"/>
                <w:szCs w:val="24"/>
              </w:rPr>
            </w:pPr>
            <w:r w:rsidRPr="00531F0F">
              <w:rPr>
                <w:rFonts w:asciiTheme="minorHAnsi" w:hAnsiTheme="minorHAnsi"/>
              </w:rPr>
              <w:t>гусеничной машины</w:t>
            </w:r>
            <w:r w:rsidR="00531F0F">
              <w:rPr>
                <w:rFonts w:asciiTheme="minorHAnsi" w:hAnsiTheme="minorHAnsi"/>
              </w:rPr>
              <w:t xml:space="preserve"> </w:t>
            </w:r>
            <w:r w:rsidRPr="00531F0F">
              <w:rPr>
                <w:rFonts w:asciiTheme="minorHAnsi" w:hAnsiTheme="minorHAnsi"/>
                <w:lang w:val="en-US"/>
              </w:rPr>
              <w:t>Prime</w:t>
            </w:r>
            <w:r w:rsidRPr="00531F0F">
              <w:rPr>
                <w:rFonts w:asciiTheme="minorHAnsi" w:hAnsiTheme="minorHAnsi"/>
              </w:rPr>
              <w:t xml:space="preserve"> </w:t>
            </w:r>
            <w:r w:rsidRPr="00531F0F">
              <w:rPr>
                <w:rFonts w:asciiTheme="minorHAnsi" w:hAnsiTheme="minorHAnsi"/>
                <w:lang w:val="en-US"/>
              </w:rPr>
              <w:t>Tech</w:t>
            </w:r>
            <w:r w:rsidRPr="00531F0F">
              <w:rPr>
                <w:rFonts w:asciiTheme="minorHAnsi" w:hAnsiTheme="minorHAnsi"/>
              </w:rPr>
              <w:t xml:space="preserve"> </w:t>
            </w:r>
            <w:r w:rsidRPr="00531F0F">
              <w:rPr>
                <w:rFonts w:asciiTheme="minorHAnsi" w:hAnsiTheme="minorHAnsi"/>
                <w:lang w:val="en-US"/>
              </w:rPr>
              <w:t>PT</w:t>
            </w:r>
            <w:r w:rsidRPr="00531F0F">
              <w:rPr>
                <w:rFonts w:asciiTheme="minorHAnsi" w:hAnsiTheme="minorHAnsi"/>
              </w:rPr>
              <w:t>-300 оборудованной лесным мульчером (</w:t>
            </w:r>
            <w:r w:rsidRPr="00531F0F">
              <w:rPr>
                <w:rFonts w:asciiTheme="minorHAnsi" w:hAnsiTheme="minorHAnsi"/>
                <w:i/>
              </w:rPr>
              <w:t xml:space="preserve">Приложение №4 к </w:t>
            </w:r>
            <w:proofErr w:type="gramStart"/>
            <w:r w:rsidRPr="00531F0F">
              <w:rPr>
                <w:rFonts w:asciiTheme="minorHAnsi" w:hAnsiTheme="minorHAnsi"/>
                <w:i/>
              </w:rPr>
              <w:t>договору</w:t>
            </w:r>
            <w:r w:rsidRPr="00531F0F">
              <w:rPr>
                <w:rFonts w:asciiTheme="minorHAnsi" w:hAnsiTheme="minorHAnsi"/>
              </w:rPr>
              <w:t xml:space="preserve">)  </w:t>
            </w:r>
            <w:r w:rsidR="006E7A10" w:rsidRPr="00531F0F">
              <w:rPr>
                <w:rFonts w:asciiTheme="minorHAnsi" w:hAnsiTheme="minorHAnsi"/>
              </w:rPr>
              <w:t>и</w:t>
            </w:r>
            <w:proofErr w:type="gramEnd"/>
            <w:r w:rsidR="006E7A10" w:rsidRPr="00531F0F">
              <w:rPr>
                <w:rFonts w:asciiTheme="minorHAnsi" w:hAnsiTheme="minorHAnsi"/>
              </w:rPr>
              <w:t xml:space="preserve"> составляет ________________________________ рублей</w:t>
            </w:r>
            <w:r w:rsidR="00531F0F">
              <w:rPr>
                <w:rFonts w:asciiTheme="minorHAnsi" w:hAnsiTheme="minorHAnsi"/>
              </w:rPr>
              <w:t xml:space="preserve">  __</w:t>
            </w:r>
            <w:r w:rsidR="006E7A10">
              <w:rPr>
                <w:rFonts w:asciiTheme="minorHAnsi" w:hAnsiTheme="minorHAnsi"/>
              </w:rPr>
              <w:t>__ коп.</w:t>
            </w:r>
            <w:r w:rsidR="0098672B" w:rsidRPr="00FD3364">
              <w:rPr>
                <w:rFonts w:asciiTheme="minorHAnsi" w:hAnsiTheme="minorHAnsi"/>
              </w:rPr>
              <w:t xml:space="preserve"> </w:t>
            </w:r>
            <w:r w:rsidR="006E7A10">
              <w:rPr>
                <w:rFonts w:asciiTheme="minorHAnsi" w:hAnsiTheme="minorHAnsi"/>
              </w:rPr>
              <w:t>, в том числе НДС (18%) ___________руб. ____коп.</w:t>
            </w:r>
          </w:p>
        </w:tc>
      </w:tr>
      <w:tr w:rsidR="0098672B" w:rsidRPr="00FD3364" w:rsidTr="00531F0F">
        <w:trPr>
          <w:trHeight w:val="90"/>
        </w:trPr>
        <w:tc>
          <w:tcPr>
            <w:tcW w:w="720" w:type="dxa"/>
          </w:tcPr>
          <w:p w:rsidR="0098672B" w:rsidRPr="00FD3364" w:rsidRDefault="0098672B" w:rsidP="00FD3364">
            <w:pPr>
              <w:pStyle w:val="afa"/>
              <w:rPr>
                <w:rFonts w:asciiTheme="minorHAnsi" w:hAnsiTheme="minorHAnsi"/>
              </w:rPr>
            </w:pPr>
          </w:p>
        </w:tc>
        <w:tc>
          <w:tcPr>
            <w:tcW w:w="8820" w:type="dxa"/>
          </w:tcPr>
          <w:p w:rsidR="0098672B" w:rsidRPr="00FD3364" w:rsidRDefault="0098672B" w:rsidP="00FD3364">
            <w:pPr>
              <w:pStyle w:val="afa"/>
              <w:rPr>
                <w:rFonts w:asciiTheme="minorHAnsi" w:hAnsiTheme="minorHAnsi" w:cs="Arial"/>
              </w:rPr>
            </w:pPr>
          </w:p>
        </w:tc>
      </w:tr>
      <w:tr w:rsidR="0098672B" w:rsidRPr="00FD3364" w:rsidTr="00851951">
        <w:tc>
          <w:tcPr>
            <w:tcW w:w="720" w:type="dxa"/>
          </w:tcPr>
          <w:p w:rsidR="0098672B" w:rsidRPr="00FD3364" w:rsidRDefault="00531F0F" w:rsidP="00FD3364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</w:t>
            </w:r>
          </w:p>
        </w:tc>
        <w:tc>
          <w:tcPr>
            <w:tcW w:w="8820" w:type="dxa"/>
          </w:tcPr>
          <w:p w:rsidR="0098672B" w:rsidRPr="006E7A10" w:rsidRDefault="0098672B" w:rsidP="00FD3364">
            <w:pPr>
              <w:pStyle w:val="afa"/>
              <w:rPr>
                <w:rFonts w:asciiTheme="minorHAnsi" w:hAnsiTheme="minorHAnsi" w:cs="Arial"/>
              </w:rPr>
            </w:pPr>
            <w:r w:rsidRPr="00FD3364">
              <w:rPr>
                <w:rFonts w:asciiTheme="minorHAnsi" w:hAnsiTheme="minorHAnsi" w:cs="Arial"/>
              </w:rPr>
              <w:t>В стоимость СО не входит стоимость запасных частей, элем</w:t>
            </w:r>
            <w:r w:rsidR="005C70D0">
              <w:rPr>
                <w:rFonts w:asciiTheme="minorHAnsi" w:hAnsiTheme="minorHAnsi" w:cs="Arial"/>
              </w:rPr>
              <w:t xml:space="preserve">ентов и расходных    материалов, не предусмотренных </w:t>
            </w:r>
            <w:r w:rsidR="006E7A10">
              <w:rPr>
                <w:rFonts w:asciiTheme="minorHAnsi" w:hAnsiTheme="minorHAnsi" w:cs="Arial"/>
              </w:rPr>
              <w:t>в техническом задании (</w:t>
            </w:r>
            <w:r w:rsidR="006E7A10">
              <w:rPr>
                <w:rFonts w:asciiTheme="minorHAnsi" w:hAnsiTheme="minorHAnsi" w:cs="Arial"/>
                <w:i/>
              </w:rPr>
              <w:t>приложении №3 к договору</w:t>
            </w:r>
            <w:r w:rsidR="006E7A10">
              <w:rPr>
                <w:rFonts w:asciiTheme="minorHAnsi" w:hAnsiTheme="minorHAnsi" w:cs="Arial"/>
              </w:rPr>
              <w:t>).</w:t>
            </w:r>
          </w:p>
        </w:tc>
      </w:tr>
      <w:tr w:rsidR="0098672B" w:rsidRPr="00FD3364" w:rsidTr="00851951">
        <w:tc>
          <w:tcPr>
            <w:tcW w:w="720" w:type="dxa"/>
          </w:tcPr>
          <w:p w:rsidR="0098672B" w:rsidRPr="00FD3364" w:rsidRDefault="0098672B" w:rsidP="00531F0F">
            <w:pPr>
              <w:pStyle w:val="afa"/>
              <w:rPr>
                <w:rFonts w:asciiTheme="minorHAnsi" w:hAnsiTheme="minorHAnsi"/>
              </w:rPr>
            </w:pPr>
            <w:r w:rsidRPr="00FD3364">
              <w:rPr>
                <w:rFonts w:asciiTheme="minorHAnsi" w:hAnsiTheme="minorHAnsi"/>
              </w:rPr>
              <w:t>2.</w:t>
            </w:r>
            <w:r w:rsidR="00531F0F">
              <w:rPr>
                <w:rFonts w:asciiTheme="minorHAnsi" w:hAnsiTheme="minorHAnsi"/>
              </w:rPr>
              <w:t>3</w:t>
            </w:r>
          </w:p>
        </w:tc>
        <w:tc>
          <w:tcPr>
            <w:tcW w:w="8820" w:type="dxa"/>
          </w:tcPr>
          <w:p w:rsidR="0098672B" w:rsidRPr="00FD3364" w:rsidRDefault="00FD3364" w:rsidP="002E6E60">
            <w:pPr>
              <w:pStyle w:val="af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Заказчик производит расчет за Работы</w:t>
            </w:r>
            <w:r w:rsidR="0098672B" w:rsidRPr="00FD3364">
              <w:rPr>
                <w:rFonts w:asciiTheme="minorHAnsi" w:hAnsiTheme="minorHAnsi" w:cs="Arial"/>
              </w:rPr>
              <w:t xml:space="preserve"> путем перечисления денежных средст</w:t>
            </w:r>
            <w:r w:rsidR="006E7A10">
              <w:rPr>
                <w:rFonts w:asciiTheme="minorHAnsi" w:hAnsiTheme="minorHAnsi" w:cs="Arial"/>
              </w:rPr>
              <w:t xml:space="preserve">в на расчетный счет Исполнителя после подписания Акта выполненных работ в течение </w:t>
            </w:r>
            <w:r w:rsidR="002E6E60">
              <w:rPr>
                <w:rFonts w:asciiTheme="minorHAnsi" w:hAnsiTheme="minorHAnsi" w:cs="Arial"/>
              </w:rPr>
              <w:t>10</w:t>
            </w:r>
            <w:r w:rsidR="006E7A10">
              <w:rPr>
                <w:rFonts w:asciiTheme="minorHAnsi" w:hAnsiTheme="minorHAnsi" w:cs="Arial"/>
              </w:rPr>
              <w:t xml:space="preserve"> (</w:t>
            </w:r>
            <w:r w:rsidR="002E6E60">
              <w:rPr>
                <w:rFonts w:asciiTheme="minorHAnsi" w:hAnsiTheme="minorHAnsi" w:cs="Arial"/>
              </w:rPr>
              <w:t>десяти</w:t>
            </w:r>
            <w:r w:rsidR="006E7A10">
              <w:rPr>
                <w:rFonts w:asciiTheme="minorHAnsi" w:hAnsiTheme="minorHAnsi" w:cs="Arial"/>
              </w:rPr>
              <w:t>) банковских дней.</w:t>
            </w:r>
          </w:p>
        </w:tc>
      </w:tr>
      <w:tr w:rsidR="006E7A10" w:rsidRPr="00FD3364" w:rsidTr="00851951">
        <w:tc>
          <w:tcPr>
            <w:tcW w:w="720" w:type="dxa"/>
          </w:tcPr>
          <w:p w:rsidR="006E7A10" w:rsidRPr="00FD3364" w:rsidRDefault="006E7A10" w:rsidP="00531F0F">
            <w:pPr>
              <w:pStyle w:val="afa"/>
              <w:rPr>
                <w:rFonts w:asciiTheme="minorHAnsi" w:hAnsiTheme="minorHAnsi"/>
                <w:i/>
                <w:iCs/>
                <w:sz w:val="20"/>
              </w:rPr>
            </w:pPr>
            <w:r w:rsidRPr="00FD3364">
              <w:rPr>
                <w:rFonts w:asciiTheme="minorHAnsi" w:hAnsiTheme="minorHAnsi"/>
              </w:rPr>
              <w:t>2.</w:t>
            </w:r>
            <w:r w:rsidR="00531F0F">
              <w:rPr>
                <w:rFonts w:asciiTheme="minorHAnsi" w:hAnsiTheme="minorHAnsi"/>
              </w:rPr>
              <w:t>4</w:t>
            </w:r>
          </w:p>
        </w:tc>
        <w:tc>
          <w:tcPr>
            <w:tcW w:w="8820" w:type="dxa"/>
          </w:tcPr>
          <w:p w:rsidR="006E7A10" w:rsidRPr="00FD3364" w:rsidRDefault="006E7A10" w:rsidP="006E7A10">
            <w:pPr>
              <w:pStyle w:val="af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Датой оплаты Работ </w:t>
            </w:r>
            <w:r w:rsidRPr="00FD3364">
              <w:rPr>
                <w:rFonts w:asciiTheme="minorHAnsi" w:hAnsiTheme="minorHAnsi" w:cs="Arial"/>
              </w:rPr>
              <w:t>считается дата зачисления денежных средств на расчётный счёт Исполнителя.</w:t>
            </w:r>
          </w:p>
        </w:tc>
      </w:tr>
      <w:tr w:rsidR="006E7A10" w:rsidRPr="00FD3364" w:rsidTr="00851951">
        <w:tc>
          <w:tcPr>
            <w:tcW w:w="720" w:type="dxa"/>
          </w:tcPr>
          <w:p w:rsidR="006E7A10" w:rsidRPr="00FD3364" w:rsidRDefault="00531F0F" w:rsidP="006E7A10">
            <w:pPr>
              <w:pStyle w:val="af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2.5</w:t>
            </w:r>
          </w:p>
          <w:p w:rsidR="006E7A10" w:rsidRPr="00FD3364" w:rsidRDefault="00531F0F" w:rsidP="006E7A10">
            <w:pPr>
              <w:pStyle w:val="af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2.6</w:t>
            </w:r>
          </w:p>
        </w:tc>
        <w:tc>
          <w:tcPr>
            <w:tcW w:w="8820" w:type="dxa"/>
          </w:tcPr>
          <w:p w:rsidR="006E7A10" w:rsidRPr="00FD3364" w:rsidRDefault="006E7A10" w:rsidP="006E7A10">
            <w:pPr>
              <w:pStyle w:val="afa"/>
              <w:rPr>
                <w:rFonts w:asciiTheme="minorHAnsi" w:hAnsiTheme="minorHAnsi" w:cs="Arial"/>
              </w:rPr>
            </w:pPr>
            <w:r w:rsidRPr="00FD3364">
              <w:rPr>
                <w:rFonts w:asciiTheme="minorHAnsi" w:hAnsiTheme="minorHAnsi" w:cs="Arial"/>
              </w:rPr>
              <w:t>Оплата СО и Р производится в рублях.</w:t>
            </w:r>
          </w:p>
          <w:p w:rsidR="006E7A10" w:rsidRPr="00FD3364" w:rsidRDefault="006E7A10" w:rsidP="006E7A10">
            <w:pPr>
              <w:pStyle w:val="afa"/>
              <w:rPr>
                <w:rFonts w:asciiTheme="minorHAnsi" w:hAnsiTheme="minorHAnsi" w:cs="Arial"/>
              </w:rPr>
            </w:pPr>
            <w:r w:rsidRPr="00FD3364">
              <w:rPr>
                <w:rFonts w:asciiTheme="minorHAnsi" w:hAnsiTheme="minorHAnsi" w:cs="Arial"/>
              </w:rPr>
              <w:t>Исполнитель вправе отказать Заказчику в осуществлении Сервисных работ, в случае если Заказчик имеет просроченную задолженность перед Исполнителем.</w:t>
            </w:r>
          </w:p>
        </w:tc>
      </w:tr>
      <w:tr w:rsidR="006E7A10" w:rsidRPr="00FD3364" w:rsidTr="00851951">
        <w:tc>
          <w:tcPr>
            <w:tcW w:w="720" w:type="dxa"/>
          </w:tcPr>
          <w:p w:rsidR="006E7A10" w:rsidRPr="00FD3364" w:rsidRDefault="006E7A10" w:rsidP="006E7A10">
            <w:pPr>
              <w:pStyle w:val="afa"/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8820" w:type="dxa"/>
          </w:tcPr>
          <w:p w:rsidR="006E7A10" w:rsidRPr="00FD3364" w:rsidRDefault="006E7A10" w:rsidP="006E7A10">
            <w:pPr>
              <w:pStyle w:val="afa"/>
              <w:rPr>
                <w:rFonts w:asciiTheme="minorHAnsi" w:hAnsiTheme="minorHAnsi" w:cs="Arial"/>
              </w:rPr>
            </w:pPr>
          </w:p>
        </w:tc>
      </w:tr>
      <w:tr w:rsidR="006E7A10" w:rsidRPr="00FD3364" w:rsidTr="00851951">
        <w:tc>
          <w:tcPr>
            <w:tcW w:w="720" w:type="dxa"/>
          </w:tcPr>
          <w:p w:rsidR="006E7A10" w:rsidRPr="00FD3364" w:rsidRDefault="006E7A10" w:rsidP="006E7A10">
            <w:pPr>
              <w:pStyle w:val="afa"/>
              <w:rPr>
                <w:rFonts w:asciiTheme="minorHAnsi" w:hAnsiTheme="minorHAnsi" w:cs="Arial"/>
              </w:rPr>
            </w:pPr>
          </w:p>
        </w:tc>
        <w:tc>
          <w:tcPr>
            <w:tcW w:w="8820" w:type="dxa"/>
          </w:tcPr>
          <w:p w:rsidR="006E7A10" w:rsidRPr="00FD3364" w:rsidRDefault="006E7A10" w:rsidP="006E7A10">
            <w:pPr>
              <w:pStyle w:val="afa"/>
              <w:rPr>
                <w:rFonts w:asciiTheme="minorHAnsi" w:hAnsiTheme="minorHAnsi" w:cs="Arial"/>
              </w:rPr>
            </w:pPr>
          </w:p>
        </w:tc>
      </w:tr>
    </w:tbl>
    <w:p w:rsidR="0098672B" w:rsidRPr="00FD3364" w:rsidRDefault="0098672B" w:rsidP="00FD3364">
      <w:pPr>
        <w:pStyle w:val="afa"/>
        <w:rPr>
          <w:rFonts w:asciiTheme="minorHAnsi" w:hAnsiTheme="minorHAnsi" w:cs="Arial"/>
        </w:rPr>
      </w:pPr>
    </w:p>
    <w:p w:rsidR="0098672B" w:rsidRPr="000B0C49" w:rsidRDefault="0098672B" w:rsidP="0098672B">
      <w:pPr>
        <w:spacing w:after="120"/>
        <w:rPr>
          <w:rFonts w:asciiTheme="minorHAnsi" w:hAnsiTheme="minorHAnsi" w:cs="Arial"/>
          <w:b/>
          <w:caps/>
          <w:spacing w:val="9"/>
        </w:rPr>
      </w:pPr>
      <w:r w:rsidRPr="000B0C49">
        <w:rPr>
          <w:rFonts w:asciiTheme="minorHAnsi" w:hAnsiTheme="minorHAnsi" w:cs="Arial"/>
          <w:b/>
          <w:caps/>
          <w:spacing w:val="9"/>
        </w:rPr>
        <w:lastRenderedPageBreak/>
        <w:t xml:space="preserve">3.   </w:t>
      </w:r>
      <w:proofErr w:type="gramStart"/>
      <w:r w:rsidRPr="000B0C49">
        <w:rPr>
          <w:rFonts w:asciiTheme="minorHAnsi" w:hAnsiTheme="minorHAnsi" w:cs="Arial"/>
          <w:b/>
          <w:caps/>
          <w:spacing w:val="9"/>
        </w:rPr>
        <w:t>Порядок  выполнения</w:t>
      </w:r>
      <w:proofErr w:type="gramEnd"/>
      <w:r w:rsidRPr="000B0C49">
        <w:rPr>
          <w:rFonts w:asciiTheme="minorHAnsi" w:hAnsiTheme="minorHAnsi" w:cs="Arial"/>
          <w:b/>
          <w:caps/>
          <w:spacing w:val="9"/>
        </w:rPr>
        <w:t xml:space="preserve">  Работ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28"/>
        <w:gridCol w:w="8459"/>
      </w:tblGrid>
      <w:tr w:rsidR="0098672B" w:rsidRPr="000B0C49" w:rsidTr="00531F0F">
        <w:tc>
          <w:tcPr>
            <w:tcW w:w="828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</w:rPr>
            </w:pPr>
            <w:r w:rsidRPr="000B0C49">
              <w:rPr>
                <w:rFonts w:asciiTheme="minorHAnsi" w:hAnsiTheme="minorHAnsi" w:cs="Arial"/>
                <w:b/>
                <w:bCs/>
              </w:rPr>
              <w:t>3.1</w:t>
            </w:r>
          </w:p>
        </w:tc>
        <w:tc>
          <w:tcPr>
            <w:tcW w:w="8459" w:type="dxa"/>
          </w:tcPr>
          <w:p w:rsidR="0098672B" w:rsidRPr="00FD3364" w:rsidRDefault="0098672B" w:rsidP="00FD3364">
            <w:pPr>
              <w:pStyle w:val="afa"/>
              <w:rPr>
                <w:rFonts w:asciiTheme="minorHAnsi" w:hAnsiTheme="minorHAnsi"/>
                <w:b/>
                <w:bCs/>
              </w:rPr>
            </w:pPr>
            <w:r w:rsidRPr="00FD3364">
              <w:rPr>
                <w:rFonts w:asciiTheme="minorHAnsi" w:hAnsiTheme="minorHAnsi"/>
              </w:rPr>
              <w:t>Для выполнения СО Заказчик оформляет и направляет Исполнителю Заявку на проведение планового</w:t>
            </w:r>
            <w:r w:rsidR="00FD3364">
              <w:rPr>
                <w:rFonts w:asciiTheme="minorHAnsi" w:hAnsiTheme="minorHAnsi"/>
              </w:rPr>
              <w:t xml:space="preserve"> сервисного обслуживания (С</w:t>
            </w:r>
            <w:r w:rsidRPr="00FD3364">
              <w:rPr>
                <w:rFonts w:asciiTheme="minorHAnsi" w:hAnsiTheme="minorHAnsi"/>
              </w:rPr>
              <w:t xml:space="preserve">О) в срок не позднее, чем за 50 </w:t>
            </w:r>
            <w:proofErr w:type="spellStart"/>
            <w:r w:rsidRPr="00FD3364">
              <w:rPr>
                <w:rFonts w:asciiTheme="minorHAnsi" w:hAnsiTheme="minorHAnsi"/>
              </w:rPr>
              <w:t>мото</w:t>
            </w:r>
            <w:proofErr w:type="spellEnd"/>
            <w:r w:rsidRPr="00FD3364">
              <w:rPr>
                <w:rFonts w:asciiTheme="minorHAnsi" w:hAnsiTheme="minorHAnsi"/>
              </w:rPr>
              <w:t>-часов до наработки, п</w:t>
            </w:r>
            <w:r w:rsidR="00FD3364">
              <w:rPr>
                <w:rFonts w:asciiTheme="minorHAnsi" w:hAnsiTheme="minorHAnsi"/>
              </w:rPr>
              <w:t>ри которой проводится плановое С</w:t>
            </w:r>
            <w:r w:rsidRPr="00FD3364">
              <w:rPr>
                <w:rFonts w:asciiTheme="minorHAnsi" w:hAnsiTheme="minorHAnsi"/>
              </w:rPr>
              <w:t>О в соответствие с графиком проведения</w:t>
            </w:r>
            <w:r w:rsidR="00FD3364">
              <w:rPr>
                <w:rFonts w:asciiTheme="minorHAnsi" w:hAnsiTheme="minorHAnsi"/>
              </w:rPr>
              <w:t xml:space="preserve"> С</w:t>
            </w:r>
            <w:r w:rsidRPr="00FD3364">
              <w:rPr>
                <w:rFonts w:asciiTheme="minorHAnsi" w:hAnsiTheme="minorHAnsi"/>
              </w:rPr>
              <w:t xml:space="preserve">О. Заказчик несет ответственность за полноту информации внесённой в Заявку </w:t>
            </w:r>
            <w:r w:rsidRPr="00FD3364">
              <w:rPr>
                <w:rFonts w:asciiTheme="minorHAnsi" w:hAnsiTheme="minorHAnsi"/>
                <w:i/>
                <w:iCs/>
              </w:rPr>
              <w:t>(Приложение №1</w:t>
            </w:r>
            <w:r w:rsidR="00FD3364">
              <w:rPr>
                <w:rFonts w:asciiTheme="minorHAnsi" w:hAnsiTheme="minorHAnsi"/>
                <w:i/>
                <w:iCs/>
              </w:rPr>
              <w:t xml:space="preserve"> к договору</w:t>
            </w:r>
            <w:r w:rsidRPr="00FD3364">
              <w:rPr>
                <w:rFonts w:asciiTheme="minorHAnsi" w:hAnsiTheme="minorHAnsi"/>
                <w:i/>
                <w:iCs/>
              </w:rPr>
              <w:t>).</w:t>
            </w:r>
            <w:r w:rsidRPr="00FD3364">
              <w:rPr>
                <w:rFonts w:asciiTheme="minorHAnsi" w:hAnsiTheme="minorHAnsi"/>
              </w:rPr>
              <w:t xml:space="preserve"> Заказчик обязан предоставить исчерпывающую информацию о состоянии подлежащей сервисному обслуживанию и ремонту Техники, о проводившихся ремонтах, вероятных причинах неисправности и прочую информацию, которая может повлиять на ход и качество выполняемых Исполнителем работ.</w:t>
            </w:r>
          </w:p>
        </w:tc>
      </w:tr>
      <w:tr w:rsidR="0098672B" w:rsidRPr="000B0C49" w:rsidTr="00531F0F">
        <w:tc>
          <w:tcPr>
            <w:tcW w:w="828" w:type="dxa"/>
          </w:tcPr>
          <w:p w:rsidR="0098672B" w:rsidRPr="000B0C49" w:rsidRDefault="00531F0F" w:rsidP="0085195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3.2</w:t>
            </w:r>
          </w:p>
        </w:tc>
        <w:tc>
          <w:tcPr>
            <w:tcW w:w="8459" w:type="dxa"/>
          </w:tcPr>
          <w:p w:rsidR="0098672B" w:rsidRPr="00FD3364" w:rsidRDefault="00531F0F" w:rsidP="00FD3364">
            <w:pPr>
              <w:pStyle w:val="afa"/>
              <w:rPr>
                <w:rFonts w:asciiTheme="minorHAnsi" w:hAnsiTheme="minorHAnsi"/>
                <w:b/>
                <w:bCs/>
              </w:rPr>
            </w:pPr>
            <w:r w:rsidRPr="00FD3364">
              <w:rPr>
                <w:rFonts w:asciiTheme="minorHAnsi" w:hAnsiTheme="minorHAnsi"/>
              </w:rPr>
              <w:t xml:space="preserve">Исполнитель выезжает по адресу, указанному Заказчиком в Заявке </w:t>
            </w:r>
            <w:r w:rsidRPr="00FD3364">
              <w:rPr>
                <w:rFonts w:asciiTheme="minorHAnsi" w:hAnsiTheme="minorHAnsi"/>
                <w:i/>
                <w:iCs/>
              </w:rPr>
              <w:t>(место Работ)</w:t>
            </w:r>
            <w:r w:rsidRPr="00FD3364">
              <w:rPr>
                <w:rFonts w:asciiTheme="minorHAnsi" w:hAnsiTheme="minorHAnsi"/>
              </w:rPr>
              <w:t>, проводит указанные работы в сроки согласованные с Заказчиком и составляет акт приемки выполненных работ.</w:t>
            </w:r>
          </w:p>
        </w:tc>
      </w:tr>
      <w:tr w:rsidR="00531F0F" w:rsidRPr="000B0C49" w:rsidTr="00531F0F">
        <w:trPr>
          <w:trHeight w:val="80"/>
        </w:trPr>
        <w:tc>
          <w:tcPr>
            <w:tcW w:w="828" w:type="dxa"/>
          </w:tcPr>
          <w:p w:rsidR="00531F0F" w:rsidRPr="000B0C49" w:rsidRDefault="00531F0F" w:rsidP="00531F0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3.3</w:t>
            </w:r>
          </w:p>
        </w:tc>
        <w:tc>
          <w:tcPr>
            <w:tcW w:w="8459" w:type="dxa"/>
          </w:tcPr>
          <w:p w:rsidR="00531F0F" w:rsidRPr="00FD3364" w:rsidRDefault="00531F0F" w:rsidP="00531F0F">
            <w:pPr>
              <w:pStyle w:val="afa"/>
              <w:rPr>
                <w:rFonts w:asciiTheme="minorHAnsi" w:hAnsiTheme="minorHAnsi"/>
                <w:b/>
                <w:bCs/>
              </w:rPr>
            </w:pPr>
            <w:r w:rsidRPr="00FD3364">
              <w:rPr>
                <w:rFonts w:asciiTheme="minorHAnsi" w:hAnsiTheme="minorHAnsi"/>
              </w:rPr>
              <w:t>Работы, согласно п. 1</w:t>
            </w:r>
            <w:r>
              <w:rPr>
                <w:rFonts w:asciiTheme="minorHAnsi" w:hAnsiTheme="minorHAnsi"/>
              </w:rPr>
              <w:t xml:space="preserve">. </w:t>
            </w:r>
            <w:r w:rsidRPr="00FD3364">
              <w:rPr>
                <w:rFonts w:asciiTheme="minorHAnsi" w:hAnsiTheme="minorHAnsi"/>
              </w:rPr>
              <w:t xml:space="preserve">настоящего договора, </w:t>
            </w:r>
            <w:r>
              <w:rPr>
                <w:rFonts w:asciiTheme="minorHAnsi" w:hAnsiTheme="minorHAnsi"/>
              </w:rPr>
              <w:t>выполняются</w:t>
            </w:r>
            <w:r w:rsidRPr="00FD3364">
              <w:rPr>
                <w:rFonts w:asciiTheme="minorHAnsi" w:hAnsiTheme="minorHAnsi"/>
              </w:rPr>
              <w:t xml:space="preserve"> Исполнителем только на основании письменной заявки Заказчика и по расценкам </w:t>
            </w:r>
            <w:r>
              <w:rPr>
                <w:rFonts w:asciiTheme="minorHAnsi" w:hAnsiTheme="minorHAnsi"/>
              </w:rPr>
              <w:t>Исполнителя</w:t>
            </w:r>
            <w:r w:rsidRPr="00FD3364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По результатам</w:t>
            </w:r>
            <w:r w:rsidRPr="00FD3364">
              <w:rPr>
                <w:rFonts w:asciiTheme="minorHAnsi" w:hAnsiTheme="minorHAnsi"/>
              </w:rPr>
              <w:t xml:space="preserve"> проведения СО Исполнитель предоставляет Заказчику Акт выполнения работ по сервисному обслуживанию, с изложением перечня всех проведённых Работ, необходимых запасных частей, комплектующих, элементов и расходных материалов.</w:t>
            </w:r>
          </w:p>
        </w:tc>
      </w:tr>
      <w:tr w:rsidR="00531F0F" w:rsidRPr="000B0C49" w:rsidTr="00531F0F">
        <w:tc>
          <w:tcPr>
            <w:tcW w:w="828" w:type="dxa"/>
          </w:tcPr>
          <w:p w:rsidR="00531F0F" w:rsidRPr="000B0C49" w:rsidRDefault="00531F0F" w:rsidP="00531F0F">
            <w:pPr>
              <w:rPr>
                <w:rFonts w:asciiTheme="minorHAnsi" w:hAnsiTheme="minorHAnsi" w:cs="Arial"/>
              </w:rPr>
            </w:pPr>
            <w:r w:rsidRPr="000B0C49">
              <w:rPr>
                <w:rFonts w:asciiTheme="minorHAnsi" w:hAnsiTheme="minorHAnsi" w:cs="Arial"/>
                <w:b/>
                <w:bCs/>
              </w:rPr>
              <w:t>3.</w:t>
            </w:r>
            <w:r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8459" w:type="dxa"/>
          </w:tcPr>
          <w:p w:rsidR="00531F0F" w:rsidRPr="00FD3364" w:rsidRDefault="00531F0F" w:rsidP="00531F0F">
            <w:pPr>
              <w:pStyle w:val="af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Заказчик</w:t>
            </w:r>
            <w:r w:rsidRPr="00FD3364">
              <w:rPr>
                <w:rFonts w:asciiTheme="minorHAnsi" w:hAnsiTheme="minorHAnsi"/>
              </w:rPr>
              <w:t xml:space="preserve"> обязан создать следующие необходимые условия для выполнения работ по настоящему Договору:</w:t>
            </w:r>
          </w:p>
        </w:tc>
      </w:tr>
      <w:tr w:rsidR="00531F0F" w:rsidRPr="000B0C49" w:rsidTr="00531F0F">
        <w:tc>
          <w:tcPr>
            <w:tcW w:w="828" w:type="dxa"/>
          </w:tcPr>
          <w:p w:rsidR="00531F0F" w:rsidRPr="000B0C49" w:rsidRDefault="00531F0F" w:rsidP="00531F0F">
            <w:pPr>
              <w:rPr>
                <w:rFonts w:asciiTheme="minorHAnsi" w:hAnsiTheme="minorHAnsi" w:cs="Arial"/>
              </w:rPr>
            </w:pPr>
            <w:r w:rsidRPr="000B0C49">
              <w:rPr>
                <w:rFonts w:asciiTheme="minorHAnsi" w:hAnsiTheme="minorHAnsi" w:cs="Arial"/>
                <w:b/>
                <w:bCs/>
              </w:rPr>
              <w:t>3.4</w:t>
            </w:r>
            <w:r>
              <w:rPr>
                <w:rFonts w:asciiTheme="minorHAnsi" w:hAnsiTheme="minorHAnsi" w:cs="Arial"/>
                <w:b/>
                <w:bCs/>
              </w:rPr>
              <w:t>.1</w:t>
            </w:r>
          </w:p>
        </w:tc>
        <w:tc>
          <w:tcPr>
            <w:tcW w:w="8459" w:type="dxa"/>
          </w:tcPr>
          <w:p w:rsidR="00531F0F" w:rsidRPr="00FD3364" w:rsidRDefault="00531F0F" w:rsidP="009D259E">
            <w:pPr>
              <w:pStyle w:val="afa"/>
              <w:rPr>
                <w:rFonts w:asciiTheme="minorHAnsi" w:hAnsiTheme="minorHAnsi"/>
                <w:b/>
                <w:bCs/>
              </w:rPr>
            </w:pPr>
            <w:r w:rsidRPr="00FD3364">
              <w:rPr>
                <w:rFonts w:asciiTheme="minorHAnsi" w:hAnsiTheme="minorHAnsi"/>
              </w:rPr>
              <w:t xml:space="preserve">Для проведения Работ Заказчик предоставляет в распоряжение Исполнителя технику, техническую документацию на нее, а также место для ремонта, пригодное </w:t>
            </w:r>
            <w:proofErr w:type="gramStart"/>
            <w:r w:rsidRPr="00FD3364">
              <w:rPr>
                <w:rFonts w:asciiTheme="minorHAnsi" w:hAnsiTheme="minorHAnsi"/>
              </w:rPr>
              <w:t>для  выполнения</w:t>
            </w:r>
            <w:proofErr w:type="gramEnd"/>
            <w:r w:rsidRPr="00FD336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FD3364">
              <w:rPr>
                <w:rFonts w:asciiTheme="minorHAnsi" w:hAnsiTheme="minorHAnsi"/>
              </w:rPr>
              <w:t>Работ</w:t>
            </w:r>
            <w:r w:rsidR="009D259E">
              <w:rPr>
                <w:rFonts w:asciiTheme="minorHAnsi" w:hAnsiTheme="minorHAnsi"/>
              </w:rPr>
              <w:t>.</w:t>
            </w:r>
          </w:p>
        </w:tc>
      </w:tr>
      <w:tr w:rsidR="00531F0F" w:rsidRPr="000B0C49" w:rsidTr="00531F0F">
        <w:tc>
          <w:tcPr>
            <w:tcW w:w="828" w:type="dxa"/>
          </w:tcPr>
          <w:p w:rsidR="00531F0F" w:rsidRPr="000B0C49" w:rsidRDefault="00531F0F" w:rsidP="00531F0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3.4.2</w:t>
            </w:r>
          </w:p>
        </w:tc>
        <w:tc>
          <w:tcPr>
            <w:tcW w:w="8459" w:type="dxa"/>
          </w:tcPr>
          <w:p w:rsidR="00531F0F" w:rsidRPr="00FD3364" w:rsidRDefault="00531F0F" w:rsidP="00531F0F">
            <w:pPr>
              <w:pStyle w:val="afa"/>
              <w:rPr>
                <w:rFonts w:asciiTheme="minorHAnsi" w:hAnsiTheme="minorHAnsi"/>
                <w:b/>
                <w:bCs/>
              </w:rPr>
            </w:pPr>
            <w:r w:rsidRPr="00FD3364">
              <w:rPr>
                <w:rFonts w:asciiTheme="minorHAnsi" w:hAnsiTheme="minorHAnsi"/>
              </w:rPr>
              <w:t>Все необходимые запасные части, элементы и расходные материалы, необходимые для выполнения Работ,</w:t>
            </w:r>
            <w:r w:rsidR="00C131AD">
              <w:rPr>
                <w:rFonts w:asciiTheme="minorHAnsi" w:hAnsiTheme="minorHAnsi"/>
              </w:rPr>
              <w:t xml:space="preserve"> не предусмотренные техническим заданием (Приложение №3)</w:t>
            </w:r>
            <w:r w:rsidRPr="00FD3364">
              <w:rPr>
                <w:rFonts w:asciiTheme="minorHAnsi" w:hAnsiTheme="minorHAnsi"/>
              </w:rPr>
              <w:t xml:space="preserve"> </w:t>
            </w:r>
            <w:proofErr w:type="gramStart"/>
            <w:r w:rsidRPr="00FD3364">
              <w:rPr>
                <w:rFonts w:asciiTheme="minorHAnsi" w:hAnsiTheme="minorHAnsi"/>
              </w:rPr>
              <w:t>предоставляются  Заказчиком</w:t>
            </w:r>
            <w:proofErr w:type="gramEnd"/>
            <w:r w:rsidRPr="00FD3364">
              <w:rPr>
                <w:rFonts w:asciiTheme="minorHAnsi" w:hAnsiTheme="minorHAnsi"/>
              </w:rPr>
              <w:t xml:space="preserve"> и за его счет или Исполнителем, за счет Заказчика, по отдельному соглашению между Сторонами.</w:t>
            </w:r>
          </w:p>
        </w:tc>
      </w:tr>
      <w:tr w:rsidR="00531F0F" w:rsidRPr="000B0C49" w:rsidTr="00531F0F">
        <w:tc>
          <w:tcPr>
            <w:tcW w:w="828" w:type="dxa"/>
          </w:tcPr>
          <w:p w:rsidR="00531F0F" w:rsidRDefault="00531F0F" w:rsidP="00531F0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3.4.3</w:t>
            </w:r>
          </w:p>
          <w:p w:rsidR="00531F0F" w:rsidRDefault="00531F0F" w:rsidP="00531F0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3.4.4</w:t>
            </w:r>
          </w:p>
          <w:p w:rsidR="00531F0F" w:rsidRDefault="00531F0F" w:rsidP="00531F0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3.4.5</w:t>
            </w:r>
          </w:p>
          <w:p w:rsidR="00531F0F" w:rsidRPr="000B0C49" w:rsidRDefault="00531F0F" w:rsidP="00531F0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3.4.6</w:t>
            </w:r>
          </w:p>
        </w:tc>
        <w:tc>
          <w:tcPr>
            <w:tcW w:w="8459" w:type="dxa"/>
          </w:tcPr>
          <w:p w:rsidR="00531F0F" w:rsidRPr="00FD3364" w:rsidRDefault="00531F0F" w:rsidP="00531F0F">
            <w:pPr>
              <w:pStyle w:val="afa"/>
              <w:rPr>
                <w:rFonts w:asciiTheme="minorHAnsi" w:hAnsiTheme="minorHAnsi"/>
              </w:rPr>
            </w:pPr>
            <w:r w:rsidRPr="00FD3364">
              <w:rPr>
                <w:rFonts w:asciiTheme="minorHAnsi" w:hAnsiTheme="minorHAnsi"/>
              </w:rPr>
              <w:t>Заказчик обязуется обеспечить место для сервисного транспорта</w:t>
            </w:r>
            <w:r w:rsidR="009D259E">
              <w:rPr>
                <w:rFonts w:asciiTheme="minorHAnsi" w:hAnsiTheme="minorHAnsi"/>
              </w:rPr>
              <w:t>.</w:t>
            </w:r>
            <w:r w:rsidRPr="00FD3364">
              <w:rPr>
                <w:rFonts w:asciiTheme="minorHAnsi" w:hAnsiTheme="minorHAnsi"/>
              </w:rPr>
              <w:t xml:space="preserve"> </w:t>
            </w:r>
          </w:p>
          <w:p w:rsidR="00531F0F" w:rsidRPr="00FD3364" w:rsidRDefault="00531F0F" w:rsidP="00531F0F">
            <w:pPr>
              <w:pStyle w:val="afa"/>
              <w:rPr>
                <w:rFonts w:asciiTheme="minorHAnsi" w:hAnsiTheme="minorHAnsi"/>
              </w:rPr>
            </w:pPr>
            <w:r w:rsidRPr="00FD3364">
              <w:rPr>
                <w:rFonts w:asciiTheme="minorHAnsi" w:hAnsiTheme="minorHAnsi"/>
              </w:rPr>
              <w:t xml:space="preserve">При необходимости обеспечить вспомогательную рабочую силу в количестве от 1 до 3 человек в зависимости от трудоемкости выполняемых работ. </w:t>
            </w:r>
          </w:p>
          <w:p w:rsidR="00531F0F" w:rsidRPr="00FD3364" w:rsidRDefault="00531F0F" w:rsidP="00531F0F">
            <w:pPr>
              <w:pStyle w:val="afa"/>
              <w:rPr>
                <w:rFonts w:asciiTheme="minorHAnsi" w:hAnsiTheme="minorHAnsi"/>
              </w:rPr>
            </w:pPr>
            <w:r w:rsidRPr="00FD3364">
              <w:rPr>
                <w:rFonts w:asciiTheme="minorHAnsi" w:hAnsiTheme="minorHAnsi"/>
              </w:rPr>
              <w:t xml:space="preserve">Обеспечить грузоподъемные машины и оборудование, необходимые для проведения ремонта, транспорт для перемещения представителя Исполнителя. </w:t>
            </w:r>
          </w:p>
          <w:p w:rsidR="00531F0F" w:rsidRPr="00FD3364" w:rsidRDefault="00531F0F" w:rsidP="00531F0F">
            <w:pPr>
              <w:pStyle w:val="afa"/>
              <w:rPr>
                <w:rFonts w:asciiTheme="minorHAnsi" w:hAnsiTheme="minorHAnsi"/>
              </w:rPr>
            </w:pPr>
            <w:r w:rsidRPr="00FD3364">
              <w:rPr>
                <w:rFonts w:asciiTheme="minorHAnsi" w:hAnsiTheme="minorHAnsi"/>
              </w:rPr>
              <w:t>Обеспечить очистку и мойку техники до проведения Сервисного обслуживания.</w:t>
            </w:r>
          </w:p>
        </w:tc>
      </w:tr>
      <w:tr w:rsidR="00531F0F" w:rsidRPr="000B0C49" w:rsidTr="00531F0F">
        <w:tc>
          <w:tcPr>
            <w:tcW w:w="828" w:type="dxa"/>
          </w:tcPr>
          <w:p w:rsidR="00531F0F" w:rsidRPr="000B0C49" w:rsidRDefault="00573155" w:rsidP="00531F0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3.5</w:t>
            </w:r>
          </w:p>
        </w:tc>
        <w:tc>
          <w:tcPr>
            <w:tcW w:w="8459" w:type="dxa"/>
          </w:tcPr>
          <w:p w:rsidR="00531F0F" w:rsidRPr="00FD3364" w:rsidRDefault="00573155" w:rsidP="00531F0F">
            <w:pPr>
              <w:pStyle w:val="afa"/>
              <w:rPr>
                <w:rFonts w:asciiTheme="minorHAnsi" w:hAnsiTheme="minorHAnsi"/>
              </w:rPr>
            </w:pPr>
            <w:r w:rsidRPr="00FD3364">
              <w:rPr>
                <w:rFonts w:asciiTheme="minorHAnsi" w:hAnsiTheme="minorHAnsi"/>
              </w:rPr>
              <w:t>Срок начала выполнения работ определяется заявкой Заказчика. Срок окончания работ определяется с учетом срока начала работ и объемом соответствующих видов работ.</w:t>
            </w:r>
          </w:p>
        </w:tc>
      </w:tr>
      <w:tr w:rsidR="00573155" w:rsidRPr="000B0C49" w:rsidTr="00531F0F">
        <w:tc>
          <w:tcPr>
            <w:tcW w:w="828" w:type="dxa"/>
          </w:tcPr>
          <w:p w:rsidR="00573155" w:rsidRPr="000B0C49" w:rsidRDefault="00573155" w:rsidP="00573155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3.6</w:t>
            </w:r>
          </w:p>
        </w:tc>
        <w:tc>
          <w:tcPr>
            <w:tcW w:w="8459" w:type="dxa"/>
          </w:tcPr>
          <w:p w:rsidR="00573155" w:rsidRPr="00FD3364" w:rsidRDefault="00573155" w:rsidP="00573155">
            <w:pPr>
              <w:pStyle w:val="afa"/>
              <w:rPr>
                <w:rFonts w:asciiTheme="minorHAnsi" w:hAnsiTheme="minorHAnsi"/>
              </w:rPr>
            </w:pPr>
            <w:r w:rsidRPr="00FD3364">
              <w:rPr>
                <w:rFonts w:asciiTheme="minorHAnsi" w:hAnsiTheme="minorHAnsi"/>
              </w:rPr>
              <w:t>Заказчик обеспечивает утилизацию использованных запасных частей и расходных материалов.</w:t>
            </w:r>
          </w:p>
        </w:tc>
      </w:tr>
      <w:tr w:rsidR="00573155" w:rsidRPr="000B0C49" w:rsidTr="00531F0F">
        <w:tc>
          <w:tcPr>
            <w:tcW w:w="828" w:type="dxa"/>
          </w:tcPr>
          <w:p w:rsidR="00573155" w:rsidRPr="000B0C49" w:rsidRDefault="00573155" w:rsidP="00573155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3.7</w:t>
            </w:r>
          </w:p>
        </w:tc>
        <w:tc>
          <w:tcPr>
            <w:tcW w:w="845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243"/>
            </w:tblGrid>
            <w:tr w:rsidR="00573155" w:rsidRPr="00FD3364" w:rsidTr="00EE2AA9">
              <w:tc>
                <w:tcPr>
                  <w:tcW w:w="8459" w:type="dxa"/>
                </w:tcPr>
                <w:p w:rsidR="00573155" w:rsidRPr="00FD3364" w:rsidRDefault="00573155" w:rsidP="00573155">
                  <w:pPr>
                    <w:pStyle w:val="afa"/>
                    <w:rPr>
                      <w:rFonts w:asciiTheme="minorHAnsi" w:hAnsiTheme="minorHAnsi"/>
                    </w:rPr>
                  </w:pPr>
                  <w:r w:rsidRPr="00FD3364">
                    <w:rPr>
                      <w:rFonts w:asciiTheme="minorHAnsi" w:hAnsiTheme="minorHAnsi"/>
                    </w:rPr>
                    <w:t>По окончанию выполнения Работ по каждой Заявке Исполнитель представляет на утверждение Заказчику два экземпляра Акта выполненных Работ</w:t>
                  </w:r>
                  <w:r w:rsidRPr="00FD3364">
                    <w:rPr>
                      <w:rFonts w:asciiTheme="minorHAnsi" w:hAnsiTheme="minorHAnsi"/>
                      <w:i/>
                      <w:iCs/>
                    </w:rPr>
                    <w:t xml:space="preserve"> (Приложение №2</w:t>
                  </w:r>
                  <w:r>
                    <w:rPr>
                      <w:rFonts w:asciiTheme="minorHAnsi" w:hAnsiTheme="minorHAnsi"/>
                      <w:i/>
                      <w:iCs/>
                    </w:rPr>
                    <w:t xml:space="preserve"> к договору</w:t>
                  </w:r>
                  <w:r w:rsidRPr="00FD3364">
                    <w:rPr>
                      <w:rFonts w:asciiTheme="minorHAnsi" w:hAnsiTheme="minorHAnsi"/>
                      <w:i/>
                      <w:iCs/>
                    </w:rPr>
                    <w:t>),</w:t>
                  </w:r>
                  <w:r w:rsidRPr="00FD3364">
                    <w:rPr>
                      <w:rFonts w:asciiTheme="minorHAnsi" w:hAnsiTheme="minorHAnsi"/>
                    </w:rPr>
                    <w:t xml:space="preserve"> который в течение 2 рабочих дней с момента получения должен быть подписан Заказчиком, и один экземпляр </w:t>
                  </w:r>
                  <w:r>
                    <w:rPr>
                      <w:rFonts w:asciiTheme="minorHAnsi" w:hAnsiTheme="minorHAnsi"/>
                    </w:rPr>
                    <w:t>отправлен</w:t>
                  </w:r>
                  <w:r w:rsidRPr="00FD3364">
                    <w:rPr>
                      <w:rFonts w:asciiTheme="minorHAnsi" w:hAnsiTheme="minorHAnsi"/>
                    </w:rPr>
                    <w:t xml:space="preserve"> подписанным Исполнителю, либо </w:t>
                  </w:r>
                  <w:r>
                    <w:rPr>
                      <w:rFonts w:asciiTheme="minorHAnsi" w:hAnsiTheme="minorHAnsi"/>
                    </w:rPr>
                    <w:t>отправлен</w:t>
                  </w:r>
                  <w:r w:rsidRPr="00FD3364">
                    <w:rPr>
                      <w:rFonts w:asciiTheme="minorHAnsi" w:hAnsiTheme="minorHAnsi"/>
                    </w:rPr>
                    <w:t xml:space="preserve"> неподписанным Заказчиком с изложением в письменном виде причин не подписания. Если по истечении указанного срока с момента получения Заказчиком Акта, Заказчик не вручит либо не направит Исполнителю подписанный Заказчиком экземпляр Акта или письменного мотивированного отказа Заказчика, Акт будет считаться подписанным Заказчиком без претензий, </w:t>
                  </w:r>
                  <w:proofErr w:type="gramStart"/>
                  <w:r w:rsidRPr="00FD3364">
                    <w:rPr>
                      <w:rFonts w:asciiTheme="minorHAnsi" w:hAnsiTheme="minorHAnsi"/>
                    </w:rPr>
                    <w:t>а  Работы</w:t>
                  </w:r>
                  <w:proofErr w:type="gramEnd"/>
                  <w:r w:rsidRPr="00FD3364">
                    <w:rPr>
                      <w:rFonts w:asciiTheme="minorHAnsi" w:hAnsiTheme="minorHAnsi"/>
                    </w:rPr>
                    <w:t>, выполненные в рамках  соответствующей Заявки, будут рассматриваться как выполненные  надлежащим образом, в полном объёме и подлежащими оплате в размере, предусмотренном настоящим Догов</w:t>
                  </w:r>
                  <w:r>
                    <w:rPr>
                      <w:rFonts w:asciiTheme="minorHAnsi" w:hAnsiTheme="minorHAnsi"/>
                    </w:rPr>
                    <w:t xml:space="preserve">ором. Работы могут выполняться </w:t>
                  </w:r>
                  <w:r w:rsidRPr="00FD3364">
                    <w:rPr>
                      <w:rFonts w:asciiTheme="minorHAnsi" w:hAnsiTheme="minorHAnsi"/>
                    </w:rPr>
                    <w:t xml:space="preserve">поэтапно с предоставлением на подписание Заказчику промежуточных Актов выполнения работ </w:t>
                  </w:r>
                  <w:r w:rsidRPr="00FD3364">
                    <w:rPr>
                      <w:rFonts w:asciiTheme="minorHAnsi" w:hAnsiTheme="minorHAnsi"/>
                      <w:i/>
                      <w:iCs/>
                    </w:rPr>
                    <w:t>(</w:t>
                  </w:r>
                  <w:proofErr w:type="gramStart"/>
                  <w:r w:rsidRPr="00FD3364">
                    <w:rPr>
                      <w:rFonts w:asciiTheme="minorHAnsi" w:hAnsiTheme="minorHAnsi"/>
                      <w:i/>
                      <w:iCs/>
                    </w:rPr>
                    <w:t>Приложение  №</w:t>
                  </w:r>
                  <w:proofErr w:type="gramEnd"/>
                  <w:r w:rsidRPr="00FD3364">
                    <w:rPr>
                      <w:rFonts w:asciiTheme="minorHAnsi" w:hAnsiTheme="minorHAnsi"/>
                      <w:i/>
                      <w:iCs/>
                    </w:rPr>
                    <w:t>2</w:t>
                  </w:r>
                  <w:r>
                    <w:rPr>
                      <w:rFonts w:asciiTheme="minorHAnsi" w:hAnsiTheme="minorHAnsi"/>
                      <w:i/>
                      <w:iCs/>
                    </w:rPr>
                    <w:t xml:space="preserve"> к договору</w:t>
                  </w:r>
                  <w:r w:rsidRPr="00FD3364">
                    <w:rPr>
                      <w:rFonts w:asciiTheme="minorHAnsi" w:hAnsiTheme="minorHAnsi"/>
                      <w:i/>
                      <w:iCs/>
                    </w:rPr>
                    <w:t>)</w:t>
                  </w:r>
                  <w:r>
                    <w:rPr>
                      <w:rFonts w:asciiTheme="minorHAnsi" w:hAnsiTheme="minorHAnsi"/>
                      <w:i/>
                      <w:iCs/>
                    </w:rPr>
                    <w:t>.</w:t>
                  </w:r>
                </w:p>
              </w:tc>
            </w:tr>
          </w:tbl>
          <w:p w:rsidR="00573155" w:rsidRPr="00FD3364" w:rsidRDefault="00573155" w:rsidP="00573155">
            <w:pPr>
              <w:pStyle w:val="afa"/>
              <w:rPr>
                <w:rFonts w:asciiTheme="minorHAnsi" w:hAnsiTheme="minorHAnsi"/>
              </w:rPr>
            </w:pPr>
          </w:p>
        </w:tc>
      </w:tr>
      <w:tr w:rsidR="00573155" w:rsidRPr="000B0C49" w:rsidTr="00531F0F">
        <w:tc>
          <w:tcPr>
            <w:tcW w:w="828" w:type="dxa"/>
          </w:tcPr>
          <w:p w:rsidR="00573155" w:rsidRPr="000B0C49" w:rsidRDefault="00573155" w:rsidP="0057315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459" w:type="dxa"/>
          </w:tcPr>
          <w:p w:rsidR="00573155" w:rsidRPr="00FD3364" w:rsidRDefault="00573155" w:rsidP="00573155">
            <w:pPr>
              <w:pStyle w:val="afa"/>
              <w:rPr>
                <w:rFonts w:asciiTheme="minorHAnsi" w:hAnsiTheme="minorHAnsi"/>
              </w:rPr>
            </w:pPr>
          </w:p>
        </w:tc>
      </w:tr>
      <w:tr w:rsidR="00573155" w:rsidRPr="000B0C49" w:rsidTr="00531F0F">
        <w:tc>
          <w:tcPr>
            <w:tcW w:w="828" w:type="dxa"/>
          </w:tcPr>
          <w:p w:rsidR="00573155" w:rsidRPr="000B0C49" w:rsidRDefault="00573155" w:rsidP="0057315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459" w:type="dxa"/>
          </w:tcPr>
          <w:p w:rsidR="00573155" w:rsidRPr="00FD3364" w:rsidRDefault="00573155" w:rsidP="00573155">
            <w:pPr>
              <w:pStyle w:val="afa"/>
              <w:rPr>
                <w:rFonts w:asciiTheme="minorHAnsi" w:hAnsiTheme="minorHAnsi"/>
              </w:rPr>
            </w:pPr>
          </w:p>
        </w:tc>
      </w:tr>
    </w:tbl>
    <w:p w:rsidR="0098672B" w:rsidRPr="000B0C49" w:rsidRDefault="0098672B" w:rsidP="0098672B">
      <w:pPr>
        <w:rPr>
          <w:rFonts w:asciiTheme="minorHAnsi" w:hAnsiTheme="minorHAnsi" w:cs="Arial"/>
          <w:caps/>
          <w:spacing w:val="2"/>
        </w:rPr>
      </w:pPr>
    </w:p>
    <w:p w:rsidR="0098672B" w:rsidRPr="000B0C49" w:rsidRDefault="0098672B" w:rsidP="0098672B">
      <w:pPr>
        <w:spacing w:after="120"/>
        <w:rPr>
          <w:rFonts w:asciiTheme="minorHAnsi" w:hAnsiTheme="minorHAnsi" w:cs="Arial"/>
          <w:b/>
          <w:caps/>
          <w:spacing w:val="2"/>
        </w:rPr>
      </w:pPr>
      <w:r w:rsidRPr="000B0C49">
        <w:rPr>
          <w:rFonts w:asciiTheme="minorHAnsi" w:hAnsiTheme="minorHAnsi" w:cs="Arial"/>
          <w:b/>
          <w:caps/>
          <w:spacing w:val="2"/>
        </w:rPr>
        <w:t xml:space="preserve">4.   </w:t>
      </w:r>
      <w:proofErr w:type="gramStart"/>
      <w:r w:rsidRPr="000B0C49">
        <w:rPr>
          <w:rFonts w:asciiTheme="minorHAnsi" w:hAnsiTheme="minorHAnsi" w:cs="Arial"/>
          <w:b/>
          <w:caps/>
          <w:spacing w:val="2"/>
        </w:rPr>
        <w:t>Ответственность  сторон</w:t>
      </w:r>
      <w:proofErr w:type="gramEnd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20"/>
        <w:gridCol w:w="8459"/>
      </w:tblGrid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</w:rPr>
            </w:pPr>
            <w:r w:rsidRPr="000B0C49">
              <w:rPr>
                <w:rFonts w:asciiTheme="minorHAnsi" w:hAnsiTheme="minorHAnsi" w:cs="Arial"/>
                <w:b/>
                <w:bCs/>
              </w:rPr>
              <w:t>4.1</w:t>
            </w:r>
          </w:p>
        </w:tc>
        <w:tc>
          <w:tcPr>
            <w:tcW w:w="8459" w:type="dxa"/>
          </w:tcPr>
          <w:p w:rsidR="0098672B" w:rsidRPr="00B50189" w:rsidRDefault="00B50189" w:rsidP="00B50189">
            <w:pPr>
              <w:pStyle w:val="af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 неисполнение</w:t>
            </w:r>
            <w:r w:rsidR="0098672B" w:rsidRPr="00B50189">
              <w:rPr>
                <w:rFonts w:asciiTheme="minorHAnsi" w:hAnsiTheme="minorHAnsi"/>
              </w:rPr>
              <w:t xml:space="preserve"> или ненадлежащее исполнение </w:t>
            </w:r>
            <w:proofErr w:type="gramStart"/>
            <w:r w:rsidR="0098672B" w:rsidRPr="00B50189">
              <w:rPr>
                <w:rFonts w:asciiTheme="minorHAnsi" w:hAnsiTheme="minorHAnsi"/>
              </w:rPr>
              <w:t>условий  настоящего</w:t>
            </w:r>
            <w:proofErr w:type="gramEnd"/>
            <w:r w:rsidR="0098672B" w:rsidRPr="00B50189">
              <w:rPr>
                <w:rFonts w:asciiTheme="minorHAnsi" w:hAnsiTheme="minorHAnsi"/>
              </w:rPr>
              <w:t xml:space="preserve"> Договора Стороны несут ответственность, предусмотренную действующим  законодательством  РФ.</w:t>
            </w:r>
          </w:p>
        </w:tc>
      </w:tr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</w:rPr>
            </w:pPr>
            <w:r w:rsidRPr="000B0C49">
              <w:rPr>
                <w:rFonts w:asciiTheme="minorHAnsi" w:hAnsiTheme="minorHAnsi" w:cs="Arial"/>
                <w:b/>
                <w:bCs/>
              </w:rPr>
              <w:t>4.2</w:t>
            </w:r>
          </w:p>
        </w:tc>
        <w:tc>
          <w:tcPr>
            <w:tcW w:w="8459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</w:rPr>
            </w:pPr>
            <w:r w:rsidRPr="00B50189">
              <w:rPr>
                <w:rFonts w:asciiTheme="minorHAnsi" w:hAnsiTheme="minorHAnsi"/>
              </w:rPr>
              <w:t xml:space="preserve">Исполнитель не </w:t>
            </w:r>
            <w:proofErr w:type="gramStart"/>
            <w:r w:rsidRPr="00B50189">
              <w:rPr>
                <w:rFonts w:asciiTheme="minorHAnsi" w:hAnsiTheme="minorHAnsi"/>
              </w:rPr>
              <w:t>несет  ответственности</w:t>
            </w:r>
            <w:proofErr w:type="gramEnd"/>
            <w:r w:rsidRPr="00B50189">
              <w:rPr>
                <w:rFonts w:asciiTheme="minorHAnsi" w:hAnsiTheme="minorHAnsi"/>
              </w:rPr>
              <w:t xml:space="preserve"> за работы, выполненные для Заказчика третьими лицами и неподдающиеся диагностике. Условия настоящего пункта не распространяются на работы, выполненные непосредственно Заводом-изготовителем либо официально уполномоченными им лицами.</w:t>
            </w:r>
          </w:p>
        </w:tc>
      </w:tr>
    </w:tbl>
    <w:p w:rsidR="0098672B" w:rsidRPr="000B0C49" w:rsidRDefault="0098672B" w:rsidP="0098672B">
      <w:pPr>
        <w:rPr>
          <w:rFonts w:asciiTheme="minorHAnsi" w:hAnsiTheme="minorHAnsi" w:cs="Arial"/>
        </w:rPr>
      </w:pPr>
    </w:p>
    <w:p w:rsidR="0098672B" w:rsidRPr="000B0C49" w:rsidRDefault="0098672B" w:rsidP="0098672B">
      <w:pPr>
        <w:spacing w:after="120"/>
        <w:rPr>
          <w:rFonts w:asciiTheme="minorHAnsi" w:hAnsiTheme="minorHAnsi" w:cs="Arial"/>
          <w:b/>
          <w:caps/>
        </w:rPr>
      </w:pPr>
      <w:r w:rsidRPr="000B0C49">
        <w:rPr>
          <w:rFonts w:asciiTheme="minorHAnsi" w:hAnsiTheme="minorHAnsi" w:cs="Arial"/>
          <w:b/>
          <w:caps/>
          <w:spacing w:val="2"/>
        </w:rPr>
        <w:t>5.   Форс - мажор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20"/>
        <w:gridCol w:w="8459"/>
      </w:tblGrid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  <w:spacing w:val="-2"/>
              </w:rPr>
            </w:pPr>
            <w:r w:rsidRPr="000B0C49">
              <w:rPr>
                <w:rFonts w:asciiTheme="minorHAnsi" w:hAnsiTheme="minorHAnsi" w:cs="Arial"/>
                <w:b/>
                <w:bCs/>
              </w:rPr>
              <w:t>5.1</w:t>
            </w:r>
          </w:p>
        </w:tc>
        <w:tc>
          <w:tcPr>
            <w:tcW w:w="8459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  <w:spacing w:val="-2"/>
              </w:rPr>
            </w:pPr>
            <w:r w:rsidRPr="00B50189">
              <w:rPr>
                <w:rFonts w:asciiTheme="minorHAnsi" w:hAnsiTheme="minorHAnsi"/>
              </w:rPr>
              <w:t xml:space="preserve">Стороны не несут ответственности за невыполнение обязательств по договору, если невозможность их </w:t>
            </w:r>
            <w:r w:rsidRPr="00B50189">
              <w:rPr>
                <w:rFonts w:asciiTheme="minorHAnsi" w:hAnsiTheme="minorHAnsi"/>
                <w:spacing w:val="3"/>
              </w:rPr>
              <w:t xml:space="preserve">выполнения явилась следствием обстоятельств непреодолимой силы, таких, как: стихийные бедствия </w:t>
            </w:r>
            <w:r w:rsidRPr="00B50189">
              <w:rPr>
                <w:rFonts w:asciiTheme="minorHAnsi" w:hAnsiTheme="minorHAnsi"/>
                <w:spacing w:val="2"/>
              </w:rPr>
              <w:t xml:space="preserve">или военные действия, забастовки, теракты, принятие государственными органами законодательных актов, препятствующих дальнейшему выполнению условий договора, и иные, не зависящие от воли </w:t>
            </w:r>
            <w:r w:rsidRPr="00B50189">
              <w:rPr>
                <w:rFonts w:asciiTheme="minorHAnsi" w:hAnsiTheme="minorHAnsi"/>
              </w:rPr>
              <w:t xml:space="preserve">Сторон, обстоятельства при условии, что они непосредственно влияют на выполнение обязательств по </w:t>
            </w:r>
            <w:r w:rsidRPr="00B50189">
              <w:rPr>
                <w:rFonts w:asciiTheme="minorHAnsi" w:hAnsiTheme="minorHAnsi"/>
                <w:spacing w:val="-2"/>
              </w:rPr>
              <w:t>договору.</w:t>
            </w:r>
          </w:p>
        </w:tc>
      </w:tr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</w:rPr>
            </w:pPr>
            <w:r w:rsidRPr="000B0C49">
              <w:rPr>
                <w:rFonts w:asciiTheme="minorHAnsi" w:hAnsiTheme="minorHAnsi" w:cs="Arial"/>
                <w:b/>
                <w:bCs/>
                <w:spacing w:val="1"/>
              </w:rPr>
              <w:t>5.2</w:t>
            </w:r>
          </w:p>
        </w:tc>
        <w:tc>
          <w:tcPr>
            <w:tcW w:w="8459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</w:rPr>
            </w:pPr>
            <w:r w:rsidRPr="00B50189">
              <w:rPr>
                <w:rFonts w:asciiTheme="minorHAnsi" w:hAnsiTheme="minorHAnsi"/>
                <w:spacing w:val="1"/>
              </w:rPr>
              <w:t xml:space="preserve">Сторона, которая не может выполнить свои обязательства по договору, должна в течение одной недели </w:t>
            </w:r>
            <w:r w:rsidR="00B50189">
              <w:rPr>
                <w:rFonts w:asciiTheme="minorHAnsi" w:hAnsiTheme="minorHAnsi"/>
                <w:spacing w:val="2"/>
              </w:rPr>
              <w:t xml:space="preserve">уведомить другую Сторону </w:t>
            </w:r>
            <w:r w:rsidRPr="00B50189">
              <w:rPr>
                <w:rFonts w:asciiTheme="minorHAnsi" w:hAnsiTheme="minorHAnsi"/>
                <w:spacing w:val="2"/>
              </w:rPr>
              <w:t xml:space="preserve">в письменном виде о начале и предполагаемом окончании обстоятельств </w:t>
            </w:r>
            <w:r w:rsidRPr="00B50189">
              <w:rPr>
                <w:rFonts w:asciiTheme="minorHAnsi" w:hAnsiTheme="minorHAnsi"/>
                <w:spacing w:val="4"/>
              </w:rPr>
              <w:t xml:space="preserve">непреодолимой силы с единовременным или последующим предоставлением подтверждающих </w:t>
            </w:r>
            <w:r w:rsidRPr="00B50189">
              <w:rPr>
                <w:rFonts w:asciiTheme="minorHAnsi" w:hAnsiTheme="minorHAnsi"/>
                <w:spacing w:val="2"/>
              </w:rPr>
              <w:t>документов, выданных соответствующими уполномоченными органами.</w:t>
            </w:r>
          </w:p>
        </w:tc>
      </w:tr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  <w:spacing w:val="1"/>
              </w:rPr>
            </w:pPr>
            <w:r w:rsidRPr="000B0C49">
              <w:rPr>
                <w:rFonts w:asciiTheme="minorHAnsi" w:hAnsiTheme="minorHAnsi" w:cs="Arial"/>
                <w:b/>
                <w:bCs/>
                <w:spacing w:val="6"/>
              </w:rPr>
              <w:t>5.3</w:t>
            </w:r>
          </w:p>
        </w:tc>
        <w:tc>
          <w:tcPr>
            <w:tcW w:w="8459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  <w:spacing w:val="1"/>
              </w:rPr>
            </w:pPr>
            <w:r w:rsidRPr="00B50189">
              <w:rPr>
                <w:rFonts w:asciiTheme="minorHAnsi" w:hAnsiTheme="minorHAnsi"/>
                <w:spacing w:val="6"/>
              </w:rPr>
              <w:t xml:space="preserve">В случае наступления форс-мажорных обстоятельств, срок выполнения Сторонами обязательств по </w:t>
            </w:r>
            <w:r w:rsidRPr="00B50189">
              <w:rPr>
                <w:rFonts w:asciiTheme="minorHAnsi" w:hAnsiTheme="minorHAnsi"/>
                <w:spacing w:val="3"/>
              </w:rPr>
              <w:t xml:space="preserve">настоящему Договору отодвигается   соразмерно времени, в течение которого действуют такие </w:t>
            </w:r>
            <w:r w:rsidRPr="00B50189">
              <w:rPr>
                <w:rFonts w:asciiTheme="minorHAnsi" w:hAnsiTheme="minorHAnsi"/>
                <w:spacing w:val="1"/>
              </w:rPr>
              <w:t>обстоятельства      и их последствия.</w:t>
            </w:r>
          </w:p>
        </w:tc>
      </w:tr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  <w:spacing w:val="6"/>
              </w:rPr>
            </w:pPr>
            <w:r w:rsidRPr="000B0C49">
              <w:rPr>
                <w:rFonts w:asciiTheme="minorHAnsi" w:hAnsiTheme="minorHAnsi" w:cs="Arial"/>
                <w:b/>
                <w:bCs/>
                <w:spacing w:val="1"/>
              </w:rPr>
              <w:t>5.4</w:t>
            </w:r>
          </w:p>
        </w:tc>
        <w:tc>
          <w:tcPr>
            <w:tcW w:w="8459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  <w:spacing w:val="6"/>
              </w:rPr>
            </w:pPr>
            <w:r w:rsidRPr="00B50189">
              <w:rPr>
                <w:rFonts w:asciiTheme="minorHAnsi" w:hAnsiTheme="minorHAnsi"/>
                <w:spacing w:val="1"/>
              </w:rPr>
              <w:t xml:space="preserve">Сторона, не уведомившая своевременно другую Сторону о наступлении форс-мажорных обстоятельств, </w:t>
            </w:r>
            <w:r w:rsidRPr="00B50189">
              <w:rPr>
                <w:rFonts w:asciiTheme="minorHAnsi" w:hAnsiTheme="minorHAnsi"/>
                <w:spacing w:val="4"/>
              </w:rPr>
              <w:t xml:space="preserve">лишается права ссылаться на таковые                    в обоснование неисполнения или ненадлежащего исполнения </w:t>
            </w:r>
            <w:r w:rsidRPr="00B50189">
              <w:rPr>
                <w:rFonts w:asciiTheme="minorHAnsi" w:hAnsiTheme="minorHAnsi"/>
                <w:spacing w:val="2"/>
              </w:rPr>
              <w:t>взятых на себя по Договору обязательств.</w:t>
            </w:r>
          </w:p>
        </w:tc>
      </w:tr>
    </w:tbl>
    <w:p w:rsidR="0098672B" w:rsidRPr="000B0C49" w:rsidRDefault="0098672B" w:rsidP="0098672B">
      <w:pPr>
        <w:rPr>
          <w:rFonts w:asciiTheme="minorHAnsi" w:hAnsiTheme="minorHAnsi" w:cs="Arial"/>
        </w:rPr>
      </w:pPr>
    </w:p>
    <w:p w:rsidR="0098672B" w:rsidRPr="000B0C49" w:rsidRDefault="0098672B" w:rsidP="0098672B">
      <w:pPr>
        <w:spacing w:after="120"/>
        <w:rPr>
          <w:rFonts w:asciiTheme="minorHAnsi" w:hAnsiTheme="minorHAnsi" w:cs="Arial"/>
          <w:b/>
          <w:caps/>
          <w:spacing w:val="1"/>
        </w:rPr>
      </w:pPr>
      <w:r w:rsidRPr="000B0C49">
        <w:rPr>
          <w:rFonts w:asciiTheme="minorHAnsi" w:hAnsiTheme="minorHAnsi" w:cs="Arial"/>
          <w:b/>
          <w:caps/>
          <w:spacing w:val="1"/>
        </w:rPr>
        <w:t xml:space="preserve">6.   </w:t>
      </w:r>
      <w:proofErr w:type="gramStart"/>
      <w:r w:rsidRPr="000B0C49">
        <w:rPr>
          <w:rFonts w:asciiTheme="minorHAnsi" w:hAnsiTheme="minorHAnsi" w:cs="Arial"/>
          <w:b/>
          <w:caps/>
          <w:spacing w:val="1"/>
        </w:rPr>
        <w:t>Порядок  изменения</w:t>
      </w:r>
      <w:proofErr w:type="gramEnd"/>
      <w:r w:rsidRPr="000B0C49">
        <w:rPr>
          <w:rFonts w:asciiTheme="minorHAnsi" w:hAnsiTheme="minorHAnsi" w:cs="Arial"/>
          <w:b/>
          <w:caps/>
          <w:spacing w:val="1"/>
        </w:rPr>
        <w:t xml:space="preserve">  и  досрочного  расторжения  Договора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20"/>
        <w:gridCol w:w="8459"/>
      </w:tblGrid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  <w:spacing w:val="6"/>
              </w:rPr>
            </w:pPr>
            <w:r w:rsidRPr="000B0C49">
              <w:rPr>
                <w:rFonts w:asciiTheme="minorHAnsi" w:hAnsiTheme="minorHAnsi" w:cs="Arial"/>
                <w:b/>
                <w:bCs/>
              </w:rPr>
              <w:t>6.1</w:t>
            </w:r>
          </w:p>
        </w:tc>
        <w:tc>
          <w:tcPr>
            <w:tcW w:w="8459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  <w:spacing w:val="6"/>
              </w:rPr>
            </w:pPr>
            <w:r w:rsidRPr="00B50189">
              <w:rPr>
                <w:rFonts w:asciiTheme="minorHAnsi" w:hAnsiTheme="minorHAnsi"/>
              </w:rPr>
              <w:t>Любые изменения и дополнения к настоящему Договору оформляются Дополнительными соглашениями и дру</w:t>
            </w:r>
            <w:r w:rsidR="00B50189">
              <w:rPr>
                <w:rFonts w:asciiTheme="minorHAnsi" w:hAnsiTheme="minorHAnsi"/>
              </w:rPr>
              <w:t>гими документами, составленными</w:t>
            </w:r>
            <w:r w:rsidRPr="00B50189">
              <w:rPr>
                <w:rFonts w:asciiTheme="minorHAnsi" w:hAnsiTheme="minorHAnsi"/>
              </w:rPr>
              <w:t xml:space="preserve"> в письменной форме в виде единого документа.</w:t>
            </w:r>
          </w:p>
        </w:tc>
      </w:tr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</w:rPr>
            </w:pPr>
            <w:r w:rsidRPr="000B0C49">
              <w:rPr>
                <w:rFonts w:asciiTheme="minorHAnsi" w:hAnsiTheme="minorHAnsi" w:cs="Arial"/>
                <w:b/>
                <w:bCs/>
                <w:spacing w:val="2"/>
              </w:rPr>
              <w:t>6.2</w:t>
            </w:r>
          </w:p>
        </w:tc>
        <w:tc>
          <w:tcPr>
            <w:tcW w:w="8459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  <w:spacing w:val="6"/>
              </w:rPr>
            </w:pPr>
            <w:r w:rsidRPr="00B50189">
              <w:rPr>
                <w:rFonts w:asciiTheme="minorHAnsi" w:hAnsiTheme="minorHAnsi"/>
              </w:rPr>
              <w:t>Дополнительные соглашения к настоящему договору вступают в силу и являются обязательными для Сторон с момента их подписания уполномоченными представителями сторон.</w:t>
            </w:r>
          </w:p>
        </w:tc>
      </w:tr>
    </w:tbl>
    <w:p w:rsidR="0098672B" w:rsidRPr="000B0C49" w:rsidRDefault="0098672B" w:rsidP="0098672B">
      <w:pPr>
        <w:rPr>
          <w:rFonts w:asciiTheme="minorHAnsi" w:hAnsiTheme="minorHAnsi" w:cs="Arial"/>
          <w:b/>
          <w:caps/>
          <w:spacing w:val="1"/>
        </w:rPr>
      </w:pPr>
    </w:p>
    <w:p w:rsidR="0098672B" w:rsidRPr="000B0C49" w:rsidRDefault="0098672B" w:rsidP="0098672B">
      <w:pPr>
        <w:spacing w:after="120"/>
        <w:rPr>
          <w:rFonts w:asciiTheme="minorHAnsi" w:hAnsiTheme="minorHAnsi" w:cs="Arial"/>
          <w:b/>
        </w:rPr>
      </w:pPr>
      <w:r w:rsidRPr="000B0C49">
        <w:rPr>
          <w:rFonts w:asciiTheme="minorHAnsi" w:hAnsiTheme="minorHAnsi" w:cs="Arial"/>
          <w:b/>
          <w:caps/>
          <w:spacing w:val="1"/>
        </w:rPr>
        <w:t xml:space="preserve">7.   </w:t>
      </w:r>
      <w:proofErr w:type="gramStart"/>
      <w:r w:rsidRPr="000B0C49">
        <w:rPr>
          <w:rFonts w:asciiTheme="minorHAnsi" w:hAnsiTheme="minorHAnsi" w:cs="Arial"/>
          <w:b/>
          <w:caps/>
          <w:spacing w:val="1"/>
        </w:rPr>
        <w:t>Порядок  разрешения</w:t>
      </w:r>
      <w:proofErr w:type="gramEnd"/>
      <w:r w:rsidRPr="000B0C49">
        <w:rPr>
          <w:rFonts w:asciiTheme="minorHAnsi" w:hAnsiTheme="minorHAnsi" w:cs="Arial"/>
          <w:b/>
          <w:caps/>
          <w:spacing w:val="1"/>
        </w:rPr>
        <w:t xml:space="preserve">  спороВ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8459"/>
      </w:tblGrid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</w:rPr>
            </w:pPr>
            <w:r w:rsidRPr="000B0C49">
              <w:rPr>
                <w:rFonts w:asciiTheme="minorHAnsi" w:hAnsiTheme="minorHAnsi" w:cs="Arial"/>
                <w:b/>
                <w:bCs/>
              </w:rPr>
              <w:t>7.1</w:t>
            </w:r>
          </w:p>
        </w:tc>
        <w:tc>
          <w:tcPr>
            <w:tcW w:w="8459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spacing w:val="6"/>
              </w:rPr>
            </w:pPr>
            <w:r w:rsidRPr="000B0C49">
              <w:rPr>
                <w:rFonts w:asciiTheme="minorHAnsi" w:hAnsiTheme="minorHAnsi" w:cs="Arial"/>
              </w:rPr>
              <w:t xml:space="preserve">Все </w:t>
            </w:r>
            <w:proofErr w:type="gramStart"/>
            <w:r w:rsidRPr="000B0C49">
              <w:rPr>
                <w:rFonts w:asciiTheme="minorHAnsi" w:hAnsiTheme="minorHAnsi" w:cs="Arial"/>
              </w:rPr>
              <w:t>споры  между</w:t>
            </w:r>
            <w:proofErr w:type="gramEnd"/>
            <w:r w:rsidRPr="000B0C49">
              <w:rPr>
                <w:rFonts w:asciiTheme="minorHAnsi" w:hAnsiTheme="minorHAnsi" w:cs="Arial"/>
              </w:rPr>
              <w:t xml:space="preserve"> Сторонами, по которым не было достигнуто соглашение,  разрешаются в соответствии  с законодательством  Российской Федерации в Арбитражном суде      по месту нахождения ответчика. </w:t>
            </w:r>
          </w:p>
        </w:tc>
      </w:tr>
    </w:tbl>
    <w:p w:rsidR="0098672B" w:rsidRPr="000B0C49" w:rsidRDefault="0098672B" w:rsidP="0098672B">
      <w:pPr>
        <w:rPr>
          <w:rFonts w:asciiTheme="minorHAnsi" w:hAnsiTheme="minorHAnsi" w:cs="Arial"/>
        </w:rPr>
      </w:pPr>
    </w:p>
    <w:p w:rsidR="0098672B" w:rsidRPr="000B0C49" w:rsidRDefault="0098672B" w:rsidP="0098672B">
      <w:pPr>
        <w:spacing w:after="120"/>
        <w:rPr>
          <w:rFonts w:asciiTheme="minorHAnsi" w:hAnsiTheme="minorHAnsi" w:cs="Arial"/>
          <w:b/>
          <w:caps/>
          <w:spacing w:val="1"/>
        </w:rPr>
      </w:pPr>
      <w:r w:rsidRPr="000B0C49">
        <w:rPr>
          <w:rFonts w:asciiTheme="minorHAnsi" w:hAnsiTheme="minorHAnsi" w:cs="Arial"/>
          <w:b/>
          <w:caps/>
          <w:spacing w:val="1"/>
        </w:rPr>
        <w:t xml:space="preserve">8.   </w:t>
      </w:r>
      <w:proofErr w:type="gramStart"/>
      <w:r w:rsidRPr="000B0C49">
        <w:rPr>
          <w:rFonts w:asciiTheme="minorHAnsi" w:hAnsiTheme="minorHAnsi" w:cs="Arial"/>
          <w:b/>
          <w:caps/>
          <w:spacing w:val="1"/>
        </w:rPr>
        <w:t>Срок  действия</w:t>
      </w:r>
      <w:proofErr w:type="gramEnd"/>
      <w:r w:rsidRPr="000B0C49">
        <w:rPr>
          <w:rFonts w:asciiTheme="minorHAnsi" w:hAnsiTheme="minorHAnsi" w:cs="Arial"/>
          <w:b/>
          <w:caps/>
          <w:spacing w:val="1"/>
        </w:rPr>
        <w:t xml:space="preserve">  договора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20"/>
        <w:gridCol w:w="8459"/>
      </w:tblGrid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</w:rPr>
            </w:pPr>
            <w:r w:rsidRPr="000B0C49">
              <w:rPr>
                <w:rFonts w:asciiTheme="minorHAnsi" w:hAnsiTheme="minorHAnsi" w:cs="Arial"/>
                <w:b/>
                <w:bCs/>
                <w:spacing w:val="5"/>
              </w:rPr>
              <w:t>8.1</w:t>
            </w:r>
          </w:p>
        </w:tc>
        <w:tc>
          <w:tcPr>
            <w:tcW w:w="8459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  <w:spacing w:val="6"/>
              </w:rPr>
            </w:pPr>
            <w:r w:rsidRPr="00B50189">
              <w:rPr>
                <w:rFonts w:asciiTheme="minorHAnsi" w:hAnsiTheme="minorHAnsi"/>
                <w:spacing w:val="5"/>
              </w:rPr>
              <w:t xml:space="preserve">Настоящий Договор вступает в силу с момента подписания </w:t>
            </w:r>
            <w:r w:rsidRPr="00B50189">
              <w:rPr>
                <w:rFonts w:asciiTheme="minorHAnsi" w:hAnsiTheme="minorHAnsi"/>
              </w:rPr>
              <w:t xml:space="preserve">и действует </w:t>
            </w:r>
            <w:proofErr w:type="gramStart"/>
            <w:r w:rsidRPr="00B50189">
              <w:rPr>
                <w:rFonts w:asciiTheme="minorHAnsi" w:hAnsiTheme="minorHAnsi"/>
              </w:rPr>
              <w:t>до  31</w:t>
            </w:r>
            <w:proofErr w:type="gramEnd"/>
            <w:r w:rsidRPr="00B50189">
              <w:rPr>
                <w:rFonts w:asciiTheme="minorHAnsi" w:hAnsiTheme="minorHAnsi"/>
              </w:rPr>
              <w:t xml:space="preserve"> декабря 2014 года, включительно, а по возникшим </w:t>
            </w:r>
            <w:r w:rsidRPr="00B50189">
              <w:rPr>
                <w:rFonts w:asciiTheme="minorHAnsi" w:hAnsiTheme="minorHAnsi"/>
                <w:spacing w:val="2"/>
              </w:rPr>
              <w:t>обязательствам  -          до полного взаиморасчета.</w:t>
            </w:r>
          </w:p>
        </w:tc>
      </w:tr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  <w:spacing w:val="5"/>
              </w:rPr>
            </w:pPr>
            <w:r w:rsidRPr="000B0C49">
              <w:rPr>
                <w:rFonts w:asciiTheme="minorHAnsi" w:hAnsiTheme="minorHAnsi" w:cs="Arial"/>
                <w:b/>
                <w:bCs/>
                <w:spacing w:val="5"/>
              </w:rPr>
              <w:t>8.2</w:t>
            </w:r>
          </w:p>
        </w:tc>
        <w:tc>
          <w:tcPr>
            <w:tcW w:w="8459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  <w:spacing w:val="5"/>
              </w:rPr>
            </w:pPr>
            <w:r w:rsidRPr="00B50189">
              <w:rPr>
                <w:rFonts w:asciiTheme="minorHAnsi" w:hAnsiTheme="minorHAnsi"/>
                <w:spacing w:val="2"/>
              </w:rPr>
              <w:t xml:space="preserve">Действие договора продлевается на следующий календарный год, если не позднее, чем за 20 дней до истечения срока его действия, ни одна из Сторон письменно не заявит о прекращении договора. </w:t>
            </w:r>
          </w:p>
        </w:tc>
      </w:tr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  <w:spacing w:val="5"/>
              </w:rPr>
            </w:pPr>
            <w:r w:rsidRPr="000B0C49">
              <w:rPr>
                <w:rFonts w:asciiTheme="minorHAnsi" w:hAnsiTheme="minorHAnsi" w:cs="Arial"/>
                <w:b/>
                <w:bCs/>
                <w:spacing w:val="5"/>
              </w:rPr>
              <w:t>8.3</w:t>
            </w:r>
          </w:p>
        </w:tc>
        <w:tc>
          <w:tcPr>
            <w:tcW w:w="8459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  <w:spacing w:val="2"/>
              </w:rPr>
            </w:pPr>
            <w:r w:rsidRPr="00B50189">
              <w:rPr>
                <w:rFonts w:asciiTheme="minorHAnsi" w:hAnsiTheme="minorHAnsi"/>
              </w:rPr>
              <w:t>С момента вступления Договора в силу вся переписка Сторон, предшествующая заключению Договора, теряет силу. Дальнейшие взаимоотношения Сторон регулируются условиями настоящего Договора и действующим законодательством РФ.</w:t>
            </w:r>
          </w:p>
        </w:tc>
      </w:tr>
    </w:tbl>
    <w:p w:rsidR="0098672B" w:rsidRPr="000B0C49" w:rsidRDefault="0098672B" w:rsidP="0098672B">
      <w:pPr>
        <w:rPr>
          <w:rFonts w:asciiTheme="minorHAnsi" w:hAnsiTheme="minorHAnsi" w:cs="Arial"/>
          <w:spacing w:val="-5"/>
        </w:rPr>
      </w:pPr>
      <w:r w:rsidRPr="000B0C49">
        <w:rPr>
          <w:rFonts w:asciiTheme="minorHAnsi" w:hAnsiTheme="minorHAnsi"/>
        </w:rPr>
        <w:t xml:space="preserve">  </w:t>
      </w:r>
    </w:p>
    <w:p w:rsidR="0098672B" w:rsidRPr="000B0C49" w:rsidRDefault="0098672B" w:rsidP="0098672B">
      <w:pPr>
        <w:spacing w:after="120"/>
        <w:rPr>
          <w:rFonts w:asciiTheme="minorHAnsi" w:hAnsiTheme="minorHAnsi" w:cs="Arial"/>
          <w:b/>
          <w:spacing w:val="11"/>
        </w:rPr>
      </w:pPr>
      <w:r w:rsidRPr="000B0C49">
        <w:rPr>
          <w:rFonts w:asciiTheme="minorHAnsi" w:hAnsiTheme="minorHAnsi" w:cs="Arial"/>
          <w:b/>
          <w:caps/>
          <w:spacing w:val="1"/>
        </w:rPr>
        <w:t>9.   Заключительные положения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17"/>
        <w:gridCol w:w="8530"/>
      </w:tblGrid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  <w:spacing w:val="5"/>
              </w:rPr>
            </w:pPr>
            <w:r w:rsidRPr="000B0C49">
              <w:rPr>
                <w:rFonts w:asciiTheme="minorHAnsi" w:hAnsiTheme="minorHAnsi" w:cs="Arial"/>
                <w:b/>
                <w:bCs/>
                <w:spacing w:val="5"/>
              </w:rPr>
              <w:t>9.1</w:t>
            </w:r>
          </w:p>
        </w:tc>
        <w:tc>
          <w:tcPr>
            <w:tcW w:w="8640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  <w:spacing w:val="2"/>
              </w:rPr>
            </w:pPr>
            <w:r w:rsidRPr="00B50189">
              <w:rPr>
                <w:rFonts w:asciiTheme="minorHAnsi" w:hAnsiTheme="minorHAnsi"/>
              </w:rPr>
              <w:t>Стороны обязуются без письменного согласия другой Стороны не разглашать условия настоящего Договора</w:t>
            </w:r>
            <w:r w:rsidRPr="00B50189">
              <w:rPr>
                <w:rFonts w:asciiTheme="minorHAnsi" w:hAnsiTheme="minorHAnsi"/>
                <w:spacing w:val="6"/>
              </w:rPr>
              <w:t xml:space="preserve">. Если в установленных законом случаях Сторона </w:t>
            </w:r>
            <w:r w:rsidRPr="00B50189">
              <w:rPr>
                <w:rFonts w:asciiTheme="minorHAnsi" w:hAnsiTheme="minorHAnsi"/>
              </w:rPr>
              <w:t>обязана передать уполномоченным государственным органам указанную выше конфиденциальную информацию, то сообщившая данную информацию Сторона обязуется в недельный срок уведомить об этом противоположную сторону в письменной форме.</w:t>
            </w:r>
          </w:p>
        </w:tc>
      </w:tr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  <w:spacing w:val="5"/>
              </w:rPr>
            </w:pPr>
            <w:r w:rsidRPr="000B0C49">
              <w:rPr>
                <w:rFonts w:asciiTheme="minorHAnsi" w:hAnsiTheme="minorHAnsi" w:cs="Arial"/>
                <w:b/>
                <w:bCs/>
                <w:spacing w:val="2"/>
              </w:rPr>
              <w:t>9.2</w:t>
            </w:r>
          </w:p>
        </w:tc>
        <w:tc>
          <w:tcPr>
            <w:tcW w:w="8640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</w:rPr>
            </w:pPr>
            <w:r w:rsidRPr="00B50189">
              <w:rPr>
                <w:rFonts w:asciiTheme="minorHAnsi" w:hAnsiTheme="minorHAnsi"/>
                <w:spacing w:val="2"/>
              </w:rPr>
              <w:t xml:space="preserve">По всем вопросам, не урегулированным настоящим Договором, Стороны руководствуются </w:t>
            </w:r>
            <w:r w:rsidRPr="00B50189">
              <w:rPr>
                <w:rFonts w:asciiTheme="minorHAnsi" w:hAnsiTheme="minorHAnsi"/>
              </w:rPr>
              <w:t>действующими нормативными актами РФ.</w:t>
            </w:r>
          </w:p>
        </w:tc>
      </w:tr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  <w:spacing w:val="5"/>
              </w:rPr>
            </w:pPr>
            <w:r w:rsidRPr="000B0C49">
              <w:rPr>
                <w:rFonts w:asciiTheme="minorHAnsi" w:hAnsiTheme="minorHAnsi" w:cs="Arial"/>
                <w:b/>
                <w:bCs/>
                <w:spacing w:val="8"/>
              </w:rPr>
              <w:t>9.3</w:t>
            </w:r>
          </w:p>
        </w:tc>
        <w:tc>
          <w:tcPr>
            <w:tcW w:w="8640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  <w:spacing w:val="5"/>
              </w:rPr>
            </w:pPr>
            <w:r w:rsidRPr="00B50189">
              <w:rPr>
                <w:rFonts w:asciiTheme="minorHAnsi" w:hAnsiTheme="minorHAnsi"/>
                <w:spacing w:val="8"/>
              </w:rPr>
              <w:t xml:space="preserve">Настоящий Договор, а также Дополнительные соглашения, Приложения, Заявки и иные документы к нему, </w:t>
            </w:r>
            <w:r w:rsidRPr="00B50189">
              <w:rPr>
                <w:rFonts w:asciiTheme="minorHAnsi" w:hAnsiTheme="minorHAnsi"/>
              </w:rPr>
              <w:t xml:space="preserve">подписанные уполномоченными представителями Сторон и переданные по факсимильной связи, имеют </w:t>
            </w:r>
            <w:r w:rsidRPr="00B50189">
              <w:rPr>
                <w:rFonts w:asciiTheme="minorHAnsi" w:hAnsiTheme="minorHAnsi"/>
                <w:spacing w:val="8"/>
              </w:rPr>
              <w:t xml:space="preserve">юридическую силу до момента предоставления оригиналов и могут служить доказательствами в </w:t>
            </w:r>
            <w:r w:rsidRPr="00B50189">
              <w:rPr>
                <w:rFonts w:asciiTheme="minorHAnsi" w:hAnsiTheme="minorHAnsi"/>
              </w:rPr>
              <w:t xml:space="preserve">Арбитражном суде. Стороны в обязательном порядке направляют заказной почтой с уведомлением или </w:t>
            </w:r>
            <w:r w:rsidRPr="00B50189">
              <w:rPr>
                <w:rFonts w:asciiTheme="minorHAnsi" w:hAnsiTheme="minorHAnsi"/>
                <w:spacing w:val="4"/>
              </w:rPr>
              <w:t xml:space="preserve">вручают под роспись надлежаще оформленные оригиналы вышеупомянутых документов, в течение трех </w:t>
            </w:r>
            <w:r w:rsidRPr="00B50189">
              <w:rPr>
                <w:rFonts w:asciiTheme="minorHAnsi" w:hAnsiTheme="minorHAnsi"/>
                <w:spacing w:val="5"/>
              </w:rPr>
              <w:t xml:space="preserve">рабочих дней, с момента подписания их по факсу. </w:t>
            </w:r>
          </w:p>
          <w:p w:rsidR="0098672B" w:rsidRPr="00B50189" w:rsidRDefault="0098672B" w:rsidP="00B50189">
            <w:pPr>
              <w:pStyle w:val="afa"/>
              <w:rPr>
                <w:rFonts w:asciiTheme="minorHAnsi" w:hAnsiTheme="minorHAnsi"/>
              </w:rPr>
            </w:pPr>
            <w:r w:rsidRPr="00B50189">
              <w:rPr>
                <w:rFonts w:asciiTheme="minorHAnsi" w:hAnsiTheme="minorHAnsi"/>
                <w:spacing w:val="5"/>
              </w:rPr>
              <w:t>Вручение документов через сотрудников Исполнителя, выезжающих на место выполнения работ, признается надлежащим уведомлением Исполнителя.</w:t>
            </w:r>
          </w:p>
        </w:tc>
      </w:tr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  <w:spacing w:val="5"/>
              </w:rPr>
            </w:pPr>
            <w:r w:rsidRPr="000B0C49">
              <w:rPr>
                <w:rFonts w:asciiTheme="minorHAnsi" w:hAnsiTheme="minorHAnsi" w:cs="Arial"/>
                <w:b/>
                <w:bCs/>
                <w:spacing w:val="5"/>
              </w:rPr>
              <w:t>9.4</w:t>
            </w:r>
          </w:p>
        </w:tc>
        <w:tc>
          <w:tcPr>
            <w:tcW w:w="8640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</w:rPr>
            </w:pPr>
            <w:r w:rsidRPr="00B50189">
              <w:rPr>
                <w:rFonts w:asciiTheme="minorHAnsi" w:hAnsiTheme="minorHAnsi"/>
              </w:rPr>
              <w:t xml:space="preserve">Все Приложения, Дополнительные </w:t>
            </w:r>
            <w:r w:rsidR="00C03585">
              <w:rPr>
                <w:rFonts w:asciiTheme="minorHAnsi" w:hAnsiTheme="minorHAnsi"/>
              </w:rPr>
              <w:t xml:space="preserve">соглашения к договору являются </w:t>
            </w:r>
            <w:r w:rsidRPr="00B50189">
              <w:rPr>
                <w:rFonts w:asciiTheme="minorHAnsi" w:hAnsiTheme="minorHAnsi"/>
              </w:rPr>
              <w:t>его неотъемлемой частью.</w:t>
            </w:r>
          </w:p>
        </w:tc>
      </w:tr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  <w:spacing w:val="5"/>
              </w:rPr>
            </w:pPr>
            <w:r w:rsidRPr="000B0C49">
              <w:rPr>
                <w:rFonts w:asciiTheme="minorHAnsi" w:hAnsiTheme="minorHAnsi" w:cs="Arial"/>
                <w:b/>
                <w:bCs/>
              </w:rPr>
              <w:t>9.5</w:t>
            </w:r>
          </w:p>
        </w:tc>
        <w:tc>
          <w:tcPr>
            <w:tcW w:w="8640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</w:rPr>
            </w:pPr>
            <w:r w:rsidRPr="00B50189">
              <w:rPr>
                <w:rFonts w:asciiTheme="minorHAnsi" w:hAnsiTheme="minorHAnsi"/>
              </w:rPr>
              <w:t xml:space="preserve">В случае изменения места нахождения (юридического адреса), банковских реквизитов, номера телефона, адреса электронной почты либо иных данных, необходимых для выполнения сторонами условий настоящего Договора, Сторона, у которой произошли изменения, обязана в течение двух </w:t>
            </w:r>
            <w:r w:rsidRPr="00B50189">
              <w:rPr>
                <w:rFonts w:asciiTheme="minorHAnsi" w:hAnsiTheme="minorHAnsi"/>
                <w:spacing w:val="9"/>
              </w:rPr>
              <w:t xml:space="preserve">рабочих дней уведомить об этом другую сторону. </w:t>
            </w:r>
          </w:p>
        </w:tc>
      </w:tr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</w:rPr>
            </w:pPr>
            <w:r w:rsidRPr="000B0C49">
              <w:rPr>
                <w:rFonts w:asciiTheme="minorHAnsi" w:hAnsiTheme="minorHAnsi" w:cs="Arial"/>
                <w:b/>
                <w:bCs/>
              </w:rPr>
              <w:t>9.6</w:t>
            </w:r>
          </w:p>
        </w:tc>
        <w:tc>
          <w:tcPr>
            <w:tcW w:w="8640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</w:rPr>
            </w:pPr>
            <w:r w:rsidRPr="00B50189">
              <w:rPr>
                <w:rFonts w:asciiTheme="minorHAnsi" w:hAnsiTheme="minorHAnsi"/>
              </w:rPr>
              <w:t>Настоящий договор заключен в двух экземплярах, по одному для каждой из сторон, имеющих равную юридическую силу. Каждый лист договора подписан представителями обеих сторон.</w:t>
            </w:r>
          </w:p>
        </w:tc>
      </w:tr>
      <w:tr w:rsidR="0098672B" w:rsidRPr="000B0C49" w:rsidTr="00851951">
        <w:tc>
          <w:tcPr>
            <w:tcW w:w="720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</w:rPr>
            </w:pPr>
            <w:r w:rsidRPr="000B0C49">
              <w:rPr>
                <w:rFonts w:asciiTheme="minorHAnsi" w:hAnsiTheme="minorHAnsi" w:cs="Arial"/>
                <w:b/>
                <w:bCs/>
              </w:rPr>
              <w:t>9.7</w:t>
            </w:r>
          </w:p>
        </w:tc>
        <w:tc>
          <w:tcPr>
            <w:tcW w:w="8640" w:type="dxa"/>
          </w:tcPr>
          <w:p w:rsidR="0098672B" w:rsidRPr="00B50189" w:rsidRDefault="0098672B" w:rsidP="00B50189">
            <w:pPr>
              <w:pStyle w:val="afa"/>
              <w:rPr>
                <w:rFonts w:asciiTheme="minorHAnsi" w:hAnsiTheme="minorHAnsi"/>
              </w:rPr>
            </w:pPr>
            <w:r w:rsidRPr="00B50189">
              <w:rPr>
                <w:rFonts w:asciiTheme="minorHAnsi" w:hAnsiTheme="minorHAnsi"/>
              </w:rPr>
              <w:t>Ко всем отношениям сторон, не урегулированным настоящим договором, применяются правила, предусмотренные действующим законодательством РФ.</w:t>
            </w:r>
          </w:p>
        </w:tc>
      </w:tr>
    </w:tbl>
    <w:p w:rsidR="0098672B" w:rsidRPr="000B0C49" w:rsidRDefault="0098672B" w:rsidP="0098672B">
      <w:pPr>
        <w:rPr>
          <w:rFonts w:asciiTheme="minorHAnsi" w:hAnsiTheme="minorHAnsi" w:cs="Arial"/>
          <w:b/>
          <w:bCs/>
        </w:rPr>
      </w:pPr>
    </w:p>
    <w:p w:rsidR="0098672B" w:rsidRPr="000B0C49" w:rsidRDefault="0098672B" w:rsidP="0098672B">
      <w:pPr>
        <w:rPr>
          <w:rFonts w:asciiTheme="minorHAnsi" w:hAnsiTheme="minorHAnsi" w:cs="Arial"/>
          <w:b/>
          <w:bCs/>
        </w:rPr>
      </w:pPr>
    </w:p>
    <w:p w:rsidR="0098672B" w:rsidRPr="000B0C49" w:rsidRDefault="0098672B" w:rsidP="0098672B">
      <w:pPr>
        <w:numPr>
          <w:ilvl w:val="0"/>
          <w:numId w:val="10"/>
        </w:numPr>
        <w:tabs>
          <w:tab w:val="clear" w:pos="720"/>
          <w:tab w:val="num" w:pos="360"/>
        </w:tabs>
        <w:spacing w:after="120" w:line="240" w:lineRule="auto"/>
        <w:ind w:left="357" w:hanging="357"/>
        <w:jc w:val="left"/>
        <w:rPr>
          <w:rFonts w:asciiTheme="minorHAnsi" w:hAnsiTheme="minorHAnsi" w:cs="Arial"/>
          <w:b/>
          <w:caps/>
          <w:spacing w:val="1"/>
        </w:rPr>
      </w:pPr>
      <w:r w:rsidRPr="000B0C49">
        <w:rPr>
          <w:rFonts w:asciiTheme="minorHAnsi" w:hAnsiTheme="minorHAnsi" w:cs="Arial"/>
          <w:b/>
          <w:caps/>
          <w:spacing w:val="1"/>
        </w:rPr>
        <w:t xml:space="preserve">   </w:t>
      </w:r>
      <w:proofErr w:type="gramStart"/>
      <w:r w:rsidRPr="000B0C49">
        <w:rPr>
          <w:rFonts w:asciiTheme="minorHAnsi" w:hAnsiTheme="minorHAnsi" w:cs="Arial"/>
          <w:b/>
          <w:caps/>
          <w:spacing w:val="1"/>
        </w:rPr>
        <w:t>Реквизиты  сторон</w:t>
      </w:r>
      <w:proofErr w:type="gramEnd"/>
    </w:p>
    <w:tbl>
      <w:tblPr>
        <w:tblW w:w="12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5"/>
        <w:gridCol w:w="2257"/>
      </w:tblGrid>
      <w:tr w:rsidR="0098672B" w:rsidRPr="000B0C49" w:rsidTr="00C03585">
        <w:tc>
          <w:tcPr>
            <w:tcW w:w="9815" w:type="dxa"/>
          </w:tcPr>
          <w:tbl>
            <w:tblPr>
              <w:tblW w:w="9766" w:type="dxa"/>
              <w:tblLayout w:type="fixed"/>
              <w:tblLook w:val="0000" w:firstRow="0" w:lastRow="0" w:firstColumn="0" w:lastColumn="0" w:noHBand="0" w:noVBand="0"/>
            </w:tblPr>
            <w:tblGrid>
              <w:gridCol w:w="4993"/>
              <w:gridCol w:w="4773"/>
            </w:tblGrid>
            <w:tr w:rsidR="00CF0CC5" w:rsidRPr="00CF0CC5" w:rsidTr="00C03585">
              <w:trPr>
                <w:trHeight w:val="3579"/>
              </w:trPr>
              <w:tc>
                <w:tcPr>
                  <w:tcW w:w="4993" w:type="dxa"/>
                  <w:shd w:val="clear" w:color="auto" w:fill="auto"/>
                </w:tcPr>
                <w:p w:rsidR="00CF0CC5" w:rsidRPr="00CF0CC5" w:rsidRDefault="00A86D08" w:rsidP="00CF0CC5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Заказчик</w:t>
                  </w:r>
                  <w:r w:rsidR="00CF0CC5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CF0CC5" w:rsidRPr="00CF0CC5" w:rsidRDefault="00CF0CC5" w:rsidP="00CF0CC5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CF0CC5">
                    <w:rPr>
                      <w:rFonts w:asciiTheme="minorHAnsi" w:hAnsiTheme="minorHAnsi" w:cstheme="minorHAnsi"/>
                    </w:rPr>
                    <w:t>ЛОКП «Ленобллесхоз»</w:t>
                  </w:r>
                </w:p>
                <w:p w:rsidR="00CF0CC5" w:rsidRPr="00CF0CC5" w:rsidRDefault="00CF0CC5" w:rsidP="00CF0CC5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CF0CC5">
                    <w:rPr>
                      <w:rFonts w:asciiTheme="minorHAnsi" w:hAnsiTheme="minorHAnsi" w:cstheme="minorHAnsi"/>
                    </w:rPr>
                    <w:t>ИНН 470302469, КПП 470301001</w:t>
                  </w:r>
                </w:p>
                <w:p w:rsidR="00CF0CC5" w:rsidRPr="00CF0CC5" w:rsidRDefault="00CF0CC5" w:rsidP="00CF0CC5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CF0CC5">
                    <w:rPr>
                      <w:rFonts w:asciiTheme="minorHAnsi" w:hAnsiTheme="minorHAnsi" w:cstheme="minorHAnsi"/>
                    </w:rPr>
                    <w:t>Адрес: 188640, Ленинградская область,</w:t>
                  </w:r>
                </w:p>
                <w:p w:rsidR="00CF0CC5" w:rsidRPr="00CF0CC5" w:rsidRDefault="00CF0CC5" w:rsidP="00CF0CC5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CF0CC5">
                    <w:rPr>
                      <w:rFonts w:asciiTheme="minorHAnsi" w:hAnsiTheme="minorHAnsi" w:cstheme="minorHAnsi"/>
                    </w:rPr>
                    <w:t>г. Всеволожск, Колтушское шоссе, д.138</w:t>
                  </w:r>
                </w:p>
                <w:p w:rsidR="00CF0CC5" w:rsidRPr="00CF0CC5" w:rsidRDefault="00CF0CC5" w:rsidP="00CF0CC5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CF0CC5">
                    <w:rPr>
                      <w:rFonts w:asciiTheme="minorHAnsi" w:hAnsiTheme="minorHAnsi" w:cstheme="minorHAnsi"/>
                    </w:rPr>
                    <w:t>р/</w:t>
                  </w:r>
                  <w:proofErr w:type="spellStart"/>
                  <w:r w:rsidRPr="00CF0CC5">
                    <w:rPr>
                      <w:rFonts w:asciiTheme="minorHAnsi" w:hAnsiTheme="minorHAnsi" w:cstheme="minorHAnsi"/>
                    </w:rPr>
                    <w:t>сч</w:t>
                  </w:r>
                  <w:proofErr w:type="spellEnd"/>
                  <w:r w:rsidRPr="00CF0CC5">
                    <w:rPr>
                      <w:rFonts w:asciiTheme="minorHAnsi" w:hAnsiTheme="minorHAnsi" w:cstheme="minorHAnsi"/>
                    </w:rPr>
                    <w:t xml:space="preserve"> 40602810539040000010</w:t>
                  </w:r>
                </w:p>
                <w:p w:rsidR="00CF0CC5" w:rsidRPr="00CF0CC5" w:rsidRDefault="00CF0CC5" w:rsidP="00CF0CC5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CF0CC5">
                    <w:rPr>
                      <w:rFonts w:asciiTheme="minorHAnsi" w:hAnsiTheme="minorHAnsi" w:cstheme="minorHAnsi"/>
                    </w:rPr>
                    <w:t xml:space="preserve">Банк получателя: ф-л ОПЕРУ-5 ОАО банк ВТБ в </w:t>
                  </w:r>
                  <w:proofErr w:type="spellStart"/>
                  <w:r w:rsidRPr="00CF0CC5">
                    <w:rPr>
                      <w:rFonts w:asciiTheme="minorHAnsi" w:hAnsiTheme="minorHAnsi" w:cstheme="minorHAnsi"/>
                    </w:rPr>
                    <w:t>г.СПб</w:t>
                  </w:r>
                  <w:proofErr w:type="spellEnd"/>
                </w:p>
                <w:p w:rsidR="00CF0CC5" w:rsidRPr="00CF0CC5" w:rsidRDefault="00CF0CC5" w:rsidP="00CF0CC5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F0CC5">
                    <w:rPr>
                      <w:rFonts w:asciiTheme="minorHAnsi" w:hAnsiTheme="minorHAnsi" w:cstheme="minorHAnsi"/>
                    </w:rPr>
                    <w:t>Кр</w:t>
                  </w:r>
                  <w:proofErr w:type="spellEnd"/>
                  <w:r w:rsidRPr="00CF0CC5">
                    <w:rPr>
                      <w:rFonts w:asciiTheme="minorHAnsi" w:hAnsiTheme="minorHAnsi" w:cstheme="minorHAnsi"/>
                    </w:rPr>
                    <w:t>/</w:t>
                  </w:r>
                  <w:proofErr w:type="spellStart"/>
                  <w:r w:rsidRPr="00CF0CC5">
                    <w:rPr>
                      <w:rFonts w:asciiTheme="minorHAnsi" w:hAnsiTheme="minorHAnsi" w:cstheme="minorHAnsi"/>
                    </w:rPr>
                    <w:t>сч</w:t>
                  </w:r>
                  <w:proofErr w:type="spellEnd"/>
                  <w:r w:rsidRPr="00CF0CC5">
                    <w:rPr>
                      <w:rFonts w:asciiTheme="minorHAnsi" w:hAnsiTheme="minorHAnsi" w:cstheme="minorHAnsi"/>
                    </w:rPr>
                    <w:t xml:space="preserve"> 30101810200000000704</w:t>
                  </w:r>
                </w:p>
                <w:p w:rsidR="00CF0CC5" w:rsidRPr="00CF0CC5" w:rsidRDefault="00CF0CC5" w:rsidP="00CF0CC5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CF0CC5">
                    <w:rPr>
                      <w:rFonts w:asciiTheme="minorHAnsi" w:hAnsiTheme="minorHAnsi" w:cstheme="minorHAnsi"/>
                    </w:rPr>
                    <w:t>БИК 044030704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CF0CC5" w:rsidRPr="00CF0CC5" w:rsidRDefault="00A86D08" w:rsidP="00CF0CC5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   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Поставщик:</w:t>
                  </w:r>
                  <w:r w:rsidR="00CF0CC5" w:rsidRPr="00CF0CC5">
                    <w:rPr>
                      <w:rFonts w:asciiTheme="minorHAnsi" w:hAnsiTheme="minorHAnsi" w:cstheme="minorHAnsi"/>
                    </w:rPr>
                    <w:t>:</w:t>
                  </w:r>
                  <w:proofErr w:type="gramEnd"/>
                </w:p>
                <w:p w:rsidR="00CF0CC5" w:rsidRPr="00CF0CC5" w:rsidRDefault="00CF0CC5" w:rsidP="00CF0CC5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CF0CC5" w:rsidRPr="00CF0CC5" w:rsidRDefault="00CF0CC5" w:rsidP="00CF0CC5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361"/>
              <w:gridCol w:w="1276"/>
              <w:gridCol w:w="4169"/>
            </w:tblGrid>
            <w:tr w:rsidR="00CF0CC5" w:rsidRPr="00CF0CC5" w:rsidTr="00C03585">
              <w:tc>
                <w:tcPr>
                  <w:tcW w:w="4361" w:type="dxa"/>
                  <w:shd w:val="clear" w:color="auto" w:fill="auto"/>
                </w:tcPr>
                <w:p w:rsidR="00CF0CC5" w:rsidRPr="00CF0CC5" w:rsidRDefault="00CF0CC5" w:rsidP="00CF0CC5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F0CC5">
                    <w:rPr>
                      <w:rFonts w:asciiTheme="minorHAnsi" w:hAnsiTheme="minorHAnsi" w:cstheme="minorHAnsi"/>
                      <w:b/>
                    </w:rPr>
                    <w:t>ЗАКАЗЧИК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F0CC5" w:rsidRPr="00CF0CC5" w:rsidRDefault="00CF0CC5" w:rsidP="00CF0CC5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69" w:type="dxa"/>
                  <w:shd w:val="clear" w:color="auto" w:fill="auto"/>
                </w:tcPr>
                <w:p w:rsidR="00CF0CC5" w:rsidRPr="00CF0CC5" w:rsidRDefault="00CF0CC5" w:rsidP="00CF0CC5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F0CC5">
                    <w:rPr>
                      <w:rFonts w:asciiTheme="minorHAnsi" w:hAnsiTheme="minorHAnsi" w:cstheme="minorHAnsi"/>
                      <w:b/>
                    </w:rPr>
                    <w:t>ПОСТАВЩИК</w:t>
                  </w:r>
                </w:p>
              </w:tc>
            </w:tr>
            <w:tr w:rsidR="00CF0CC5" w:rsidRPr="00CF0CC5" w:rsidTr="00C03585">
              <w:tc>
                <w:tcPr>
                  <w:tcW w:w="4361" w:type="dxa"/>
                  <w:shd w:val="clear" w:color="auto" w:fill="auto"/>
                </w:tcPr>
                <w:p w:rsidR="00CF0CC5" w:rsidRPr="00CF0CC5" w:rsidRDefault="00CF0CC5" w:rsidP="00CF0CC5">
                  <w:pPr>
                    <w:rPr>
                      <w:rFonts w:asciiTheme="minorHAnsi" w:hAnsiTheme="minorHAnsi" w:cstheme="minorHAnsi"/>
                    </w:rPr>
                  </w:pPr>
                  <w:r w:rsidRPr="00CF0CC5">
                    <w:rPr>
                      <w:rFonts w:asciiTheme="minorHAnsi" w:hAnsiTheme="minorHAnsi" w:cstheme="minorHAnsi"/>
                    </w:rPr>
                    <w:t>________________</w:t>
                  </w:r>
                  <w:r w:rsidR="00A86D08">
                    <w:rPr>
                      <w:rFonts w:asciiTheme="minorHAnsi" w:hAnsiTheme="minorHAnsi" w:cstheme="minorHAnsi"/>
                    </w:rPr>
                    <w:t xml:space="preserve"> /</w:t>
                  </w:r>
                  <w:r>
                    <w:rPr>
                      <w:rFonts w:asciiTheme="minorHAnsi" w:hAnsiTheme="minorHAnsi" w:cstheme="minorHAnsi"/>
                    </w:rPr>
                    <w:t>Демин А</w:t>
                  </w:r>
                  <w:r w:rsidRPr="00CF0CC5">
                    <w:rPr>
                      <w:rFonts w:asciiTheme="minorHAnsi" w:hAnsiTheme="minorHAnsi" w:cstheme="minorHAnsi"/>
                    </w:rPr>
                    <w:t>.</w:t>
                  </w:r>
                  <w:r>
                    <w:rPr>
                      <w:rFonts w:asciiTheme="minorHAnsi" w:hAnsiTheme="minorHAnsi" w:cstheme="minorHAnsi"/>
                    </w:rPr>
                    <w:t>М.</w:t>
                  </w:r>
                  <w:r w:rsidR="00A86D08">
                    <w:rPr>
                      <w:rFonts w:asciiTheme="minorHAnsi" w:hAnsiTheme="minorHAnsi" w:cstheme="minorHAnsi"/>
                    </w:rPr>
                    <w:t>/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F0CC5" w:rsidRPr="00CF0CC5" w:rsidRDefault="00CF0CC5" w:rsidP="00CF0CC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169" w:type="dxa"/>
                  <w:shd w:val="clear" w:color="auto" w:fill="auto"/>
                </w:tcPr>
                <w:p w:rsidR="00CF0CC5" w:rsidRPr="00CF0CC5" w:rsidRDefault="00CF0CC5" w:rsidP="00CF0CC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_______________</w:t>
                  </w:r>
                  <w:r w:rsidRPr="00CF0CC5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A86D08">
                    <w:rPr>
                      <w:rFonts w:asciiTheme="minorHAnsi" w:hAnsiTheme="minorHAnsi" w:cstheme="minorHAnsi"/>
                    </w:rPr>
                    <w:t>/                                  /</w:t>
                  </w:r>
                </w:p>
              </w:tc>
            </w:tr>
          </w:tbl>
          <w:p w:rsidR="0098672B" w:rsidRPr="000B0C49" w:rsidRDefault="0098672B" w:rsidP="008519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  <w:spacing w:val="5"/>
                <w:sz w:val="20"/>
                <w:szCs w:val="20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7A10D9" w:rsidRDefault="0098672B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86D08" w:rsidRPr="007A10D9" w:rsidRDefault="00A86D08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86D08" w:rsidRPr="007A10D9" w:rsidRDefault="00A86D08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86D08" w:rsidRPr="007A10D9" w:rsidRDefault="00A86D08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86D08" w:rsidRPr="007A10D9" w:rsidRDefault="00A86D08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86D08" w:rsidRPr="007A10D9" w:rsidRDefault="00A86D08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86D08" w:rsidRPr="007A10D9" w:rsidRDefault="00A86D08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86D08" w:rsidRPr="007A10D9" w:rsidRDefault="00A86D08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86D08" w:rsidRPr="007A10D9" w:rsidRDefault="00A86D08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86D08" w:rsidRPr="007A10D9" w:rsidRDefault="00A86D08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86D08" w:rsidRPr="007A10D9" w:rsidRDefault="00A86D08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86D08" w:rsidRPr="007A10D9" w:rsidRDefault="00A86D08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03585" w:rsidRPr="007A10D9" w:rsidRDefault="00C03585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03585" w:rsidRPr="007A10D9" w:rsidRDefault="00C03585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03585" w:rsidRDefault="00C03585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E6E60" w:rsidRDefault="002E6E60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E6E60" w:rsidRDefault="002E6E60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E6E60" w:rsidRPr="007A10D9" w:rsidRDefault="002E6E60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03585" w:rsidRPr="007A10D9" w:rsidRDefault="00C03585" w:rsidP="00C03585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C66F56" w:rsidRPr="007A10D9" w:rsidRDefault="00C03585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spacing w:val="-12"/>
                <w:sz w:val="24"/>
                <w:szCs w:val="24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spacing w:val="-12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</w:t>
            </w:r>
            <w:r w:rsidR="00C66F56" w:rsidRPr="007A10D9">
              <w:rPr>
                <w:rFonts w:asciiTheme="minorHAnsi" w:eastAsia="Times New Roman" w:hAnsiTheme="minorHAnsi" w:cs="Arial"/>
                <w:spacing w:val="-12"/>
                <w:sz w:val="24"/>
                <w:szCs w:val="24"/>
                <w:lang w:eastAsia="ru-RU"/>
              </w:rPr>
              <w:t xml:space="preserve">Приложение № 1  </w:t>
            </w: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spacing w:val="-12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spacing w:val="-12"/>
                <w:sz w:val="20"/>
                <w:szCs w:val="20"/>
                <w:lang w:eastAsia="ru-RU"/>
              </w:rPr>
              <w:t xml:space="preserve">            </w:t>
            </w:r>
            <w:r w:rsidR="00C03585" w:rsidRPr="007A10D9">
              <w:rPr>
                <w:rFonts w:asciiTheme="minorHAnsi" w:eastAsia="Times New Roman" w:hAnsiTheme="minorHAnsi" w:cs="Arial"/>
                <w:spacing w:val="-12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7A10D9">
              <w:rPr>
                <w:rFonts w:asciiTheme="minorHAnsi" w:eastAsia="Times New Roman" w:hAnsiTheme="minorHAnsi" w:cs="Arial"/>
                <w:spacing w:val="-12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7A10D9">
              <w:rPr>
                <w:rFonts w:asciiTheme="minorHAnsi" w:eastAsia="Times New Roman" w:hAnsiTheme="minorHAnsi" w:cs="Arial"/>
                <w:spacing w:val="-12"/>
                <w:sz w:val="20"/>
                <w:szCs w:val="20"/>
                <w:lang w:eastAsia="ru-RU"/>
              </w:rPr>
              <w:t>к  Договору</w:t>
            </w:r>
            <w:proofErr w:type="gramEnd"/>
            <w:r w:rsidRPr="007A10D9">
              <w:rPr>
                <w:rFonts w:asciiTheme="minorHAnsi" w:eastAsia="Times New Roman" w:hAnsiTheme="minorHAnsi" w:cs="Arial"/>
                <w:spacing w:val="-12"/>
                <w:sz w:val="20"/>
                <w:szCs w:val="20"/>
                <w:lang w:eastAsia="ru-RU"/>
              </w:rPr>
              <w:t xml:space="preserve">  №           от  «        »                  2014 г.</w:t>
            </w:r>
          </w:p>
          <w:p w:rsidR="00C66F56" w:rsidRPr="007A10D9" w:rsidRDefault="00C66F56" w:rsidP="00C03585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16"/>
                <w:szCs w:val="16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  <w:tab w:val="left" w:pos="6801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>Дата поступления заявки: «__</w:t>
            </w:r>
            <w:proofErr w:type="gramStart"/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>_»_</w:t>
            </w:r>
            <w:proofErr w:type="gramEnd"/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>___________2014 года</w:t>
            </w: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  <w:tab w:val="left" w:pos="6801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ab/>
            </w: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>Номер регистрации: №______________________</w:t>
            </w: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bCs/>
                <w:i/>
                <w:color w:val="000000"/>
                <w:spacing w:val="-12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b/>
                <w:bCs/>
                <w:i/>
                <w:color w:val="000000"/>
                <w:spacing w:val="-12"/>
                <w:sz w:val="20"/>
                <w:szCs w:val="20"/>
                <w:lang w:eastAsia="ru-RU"/>
              </w:rPr>
              <w:tab/>
            </w:r>
            <w:r w:rsidRPr="007A10D9">
              <w:rPr>
                <w:rFonts w:asciiTheme="minorHAnsi" w:eastAsia="Times New Roman" w:hAnsiTheme="minorHAnsi" w:cs="Arial"/>
                <w:b/>
                <w:bCs/>
                <w:i/>
                <w:color w:val="000000"/>
                <w:spacing w:val="-12"/>
                <w:sz w:val="20"/>
                <w:szCs w:val="20"/>
                <w:lang w:eastAsia="ru-RU"/>
              </w:rPr>
              <w:tab/>
            </w:r>
            <w:r w:rsidRPr="007A10D9">
              <w:rPr>
                <w:rFonts w:asciiTheme="minorHAnsi" w:eastAsia="Times New Roman" w:hAnsiTheme="minorHAnsi" w:cs="Arial"/>
                <w:b/>
                <w:bCs/>
                <w:i/>
                <w:color w:val="000000"/>
                <w:spacing w:val="-12"/>
                <w:sz w:val="20"/>
                <w:szCs w:val="20"/>
                <w:lang w:eastAsia="ru-RU"/>
              </w:rPr>
              <w:tab/>
            </w:r>
            <w:r w:rsidRPr="007A10D9">
              <w:rPr>
                <w:rFonts w:asciiTheme="minorHAnsi" w:eastAsia="Times New Roman" w:hAnsiTheme="minorHAnsi" w:cs="Arial"/>
                <w:b/>
                <w:bCs/>
                <w:i/>
                <w:color w:val="000000"/>
                <w:spacing w:val="-12"/>
                <w:sz w:val="20"/>
                <w:szCs w:val="20"/>
                <w:lang w:eastAsia="ru-RU"/>
              </w:rPr>
              <w:tab/>
              <w:t xml:space="preserve">        </w:t>
            </w:r>
            <w:r w:rsidRPr="007A10D9">
              <w:rPr>
                <w:rFonts w:asciiTheme="minorHAnsi" w:eastAsia="Times New Roman" w:hAnsiTheme="minorHAnsi" w:cs="Arial"/>
                <w:bCs/>
                <w:i/>
                <w:color w:val="000000"/>
                <w:spacing w:val="-12"/>
                <w:sz w:val="20"/>
                <w:szCs w:val="20"/>
                <w:lang w:eastAsia="ru-RU"/>
              </w:rPr>
              <w:t xml:space="preserve">   (заполняется Исполнителем)</w:t>
            </w: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proofErr w:type="gramStart"/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ЗАЯВКА  №</w:t>
            </w:r>
            <w:proofErr w:type="gramEnd"/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_________</w:t>
            </w: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8"/>
                <w:szCs w:val="28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 xml:space="preserve">НА   ВЫПОЛНЕНИЕ   </w:t>
            </w:r>
            <w:proofErr w:type="gramStart"/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РАБОТ  ПО</w:t>
            </w:r>
            <w:proofErr w:type="gramEnd"/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 xml:space="preserve">  ОБСЛУЖИВАНИЮ  ТЕХНИКИ</w:t>
            </w: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По Договору №                     от «___</w:t>
            </w:r>
            <w:proofErr w:type="gramStart"/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_»  _</w:t>
            </w:r>
            <w:proofErr w:type="gramEnd"/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____________ 2014 года</w:t>
            </w: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lang w:eastAsia="ru-RU"/>
              </w:rPr>
              <w:t>Заказчик: __________________________________________________</w:t>
            </w: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/>
                <w:sz w:val="16"/>
                <w:szCs w:val="16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lang w:eastAsia="ru-RU"/>
              </w:rPr>
              <w:t xml:space="preserve">                                                          </w:t>
            </w:r>
            <w:r w:rsidRPr="007A10D9">
              <w:rPr>
                <w:rFonts w:asciiTheme="minorHAnsi" w:eastAsia="Times New Roman" w:hAnsiTheme="minorHAnsi" w:cs="Arial"/>
                <w:sz w:val="16"/>
                <w:szCs w:val="16"/>
                <w:lang w:eastAsia="ru-RU"/>
              </w:rPr>
              <w:t xml:space="preserve">  </w:t>
            </w:r>
            <w:r w:rsidRPr="007A10D9">
              <w:rPr>
                <w:rFonts w:asciiTheme="minorHAnsi" w:eastAsia="Times New Roman" w:hAnsiTheme="minorHAnsi" w:cs="Arial"/>
                <w:i/>
                <w:sz w:val="16"/>
                <w:szCs w:val="16"/>
                <w:lang w:eastAsia="ru-RU"/>
              </w:rPr>
              <w:t xml:space="preserve"> (наименование)</w:t>
            </w: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lang w:eastAsia="ru-RU"/>
              </w:rPr>
              <w:t>Контактное лицо _______________________________________________________________</w:t>
            </w: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lang w:eastAsia="ru-RU"/>
              </w:rPr>
              <w:t>Адрес Заказчика (телефон, факс) _________________________________________________</w:t>
            </w: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lang w:eastAsia="ru-RU"/>
              </w:rPr>
              <w:t>Наименование техники _______________________________________________________</w:t>
            </w: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lang w:eastAsia="ru-RU"/>
              </w:rPr>
            </w:pPr>
            <w:proofErr w:type="gramStart"/>
            <w:r w:rsidRPr="007A10D9">
              <w:rPr>
                <w:rFonts w:asciiTheme="minorHAnsi" w:eastAsia="Times New Roman" w:hAnsiTheme="minorHAnsi" w:cs="Arial"/>
                <w:lang w:eastAsia="ru-RU"/>
              </w:rPr>
              <w:t>Местонахождение  техники</w:t>
            </w:r>
            <w:proofErr w:type="gramEnd"/>
            <w:r w:rsidRPr="007A10D9">
              <w:rPr>
                <w:rFonts w:asciiTheme="minorHAnsi" w:eastAsia="Times New Roman" w:hAnsiTheme="minorHAnsi" w:cs="Arial"/>
                <w:lang w:eastAsia="ru-RU"/>
              </w:rPr>
              <w:t xml:space="preserve"> (место Работ) </w:t>
            </w:r>
            <w:r w:rsidR="002E6E60">
              <w:rPr>
                <w:rFonts w:asciiTheme="minorHAnsi" w:eastAsia="Times New Roman" w:hAnsiTheme="minorHAnsi" w:cs="Arial"/>
                <w:lang w:eastAsia="ru-RU"/>
              </w:rPr>
              <w:t>_______</w:t>
            </w:r>
            <w:r w:rsidRPr="007A10D9">
              <w:rPr>
                <w:rFonts w:asciiTheme="minorHAnsi" w:eastAsia="Times New Roman" w:hAnsiTheme="minorHAnsi" w:cs="Arial"/>
                <w:lang w:eastAsia="ru-RU"/>
              </w:rPr>
              <w:t>______________________________________________________________________________</w:t>
            </w: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51"/>
              <w:gridCol w:w="4789"/>
            </w:tblGrid>
            <w:tr w:rsidR="00C66F56" w:rsidRPr="007A10D9" w:rsidTr="00C03585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Марка, модель: </w:t>
                  </w:r>
                </w:p>
              </w:tc>
              <w:tc>
                <w:tcPr>
                  <w:tcW w:w="4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Год выпуска: 20        г.</w:t>
                  </w:r>
                </w:p>
              </w:tc>
            </w:tr>
            <w:tr w:rsidR="00C66F56" w:rsidRPr="007A10D9" w:rsidTr="00C03585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Заводской номер:</w:t>
                  </w:r>
                </w:p>
              </w:tc>
              <w:tc>
                <w:tcPr>
                  <w:tcW w:w="4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Двигатель (модель, №):</w:t>
                  </w:r>
                </w:p>
              </w:tc>
            </w:tr>
            <w:tr w:rsidR="00C66F56" w:rsidRPr="007A10D9" w:rsidTr="00C03585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Навесное оборудование:</w:t>
                  </w:r>
                </w:p>
              </w:tc>
              <w:tc>
                <w:tcPr>
                  <w:tcW w:w="4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Количество часов в работе:</w:t>
                  </w:r>
                </w:p>
              </w:tc>
            </w:tr>
            <w:tr w:rsidR="00C66F56" w:rsidRPr="007A10D9" w:rsidTr="00C03585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Причина обращения</w:t>
                  </w:r>
                </w:p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6F56" w:rsidRPr="007A10D9" w:rsidTr="00C03585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Имеющиеся у </w:t>
                  </w:r>
                  <w:proofErr w:type="gramStart"/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Заказчика  необходимые</w:t>
                  </w:r>
                  <w:proofErr w:type="gramEnd"/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 для  выполнения  работ запасные части и расходные материалы:</w:t>
                  </w:r>
                </w:p>
              </w:tc>
              <w:tc>
                <w:tcPr>
                  <w:tcW w:w="4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6F56" w:rsidRPr="007A10D9" w:rsidTr="00C03585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Отсутствующие  у</w:t>
                  </w:r>
                  <w:proofErr w:type="gramEnd"/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 Заказчика необходимые  для выполнения работ   запасные части и расходные материалы:</w:t>
                  </w:r>
                </w:p>
              </w:tc>
              <w:tc>
                <w:tcPr>
                  <w:tcW w:w="4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6F56" w:rsidRPr="007A10D9" w:rsidTr="00C03585"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Предлагаемый период </w:t>
                  </w:r>
                  <w:proofErr w:type="gramStart"/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времени  для</w:t>
                  </w:r>
                  <w:proofErr w:type="gramEnd"/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 приезда специалистов Исполнителя:</w:t>
                  </w:r>
                </w:p>
              </w:tc>
              <w:tc>
                <w:tcPr>
                  <w:tcW w:w="4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Дата составления Заявки </w:t>
            </w:r>
            <w:proofErr w:type="gramStart"/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Заказчиком:   </w:t>
            </w:r>
            <w:proofErr w:type="gramEnd"/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                                           «___» _________________ 2014 г.</w:t>
            </w: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ind w:left="354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                  ___________________________  /______________/ </w:t>
            </w: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/>
                <w:sz w:val="16"/>
                <w:szCs w:val="16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должность и подпись уполномоченного лица Заказчика</w:t>
            </w:r>
          </w:p>
          <w:p w:rsidR="00C66F56" w:rsidRPr="007A10D9" w:rsidRDefault="00C66F56" w:rsidP="00C03585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proofErr w:type="gramStart"/>
            <w:r w:rsidRPr="007A10D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Дата  приезда</w:t>
            </w:r>
            <w:proofErr w:type="gramEnd"/>
            <w:r w:rsidRPr="007A10D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 xml:space="preserve"> специалистов к месту  работ</w:t>
            </w:r>
            <w:r w:rsidRPr="007A10D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10D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C66F56" w:rsidRPr="007A10D9" w:rsidRDefault="00C66F56" w:rsidP="00C03585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16"/>
                <w:szCs w:val="16"/>
                <w:lang w:eastAsia="ru-RU"/>
              </w:rPr>
            </w:pPr>
          </w:p>
          <w:p w:rsidR="00C66F56" w:rsidRPr="007A10D9" w:rsidRDefault="00C66F56" w:rsidP="00C03585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УТВЕРЖДЕНО:</w:t>
            </w:r>
          </w:p>
          <w:p w:rsidR="00C66F56" w:rsidRPr="007A10D9" w:rsidRDefault="00C66F56" w:rsidP="00C03585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proofErr w:type="gramStart"/>
            <w:r w:rsidRPr="007A10D9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Исполнитель:</w:t>
            </w:r>
            <w:r w:rsidRPr="007A10D9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7A10D9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="00A86D08" w:rsidRPr="007A10D9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 xml:space="preserve">      </w:t>
            </w:r>
            <w:r w:rsidRPr="007A10D9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 xml:space="preserve"> </w:t>
            </w:r>
            <w:r w:rsidRPr="007A10D9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Заказчик:</w:t>
            </w:r>
          </w:p>
          <w:p w:rsidR="00C66F56" w:rsidRPr="007A10D9" w:rsidRDefault="00C66F56" w:rsidP="00C03585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</w:p>
          <w:p w:rsidR="00C66F56" w:rsidRPr="007A10D9" w:rsidRDefault="00A86D08" w:rsidP="00C03585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____________________________</w:t>
            </w:r>
            <w:r w:rsidR="00C66F56"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                  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         </w:t>
            </w:r>
            <w:r w:rsidR="00C66F56"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  </w:t>
            </w:r>
            <w:r w:rsidR="00C66F56"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_______________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_______________</w:t>
            </w:r>
            <w:r w:rsidR="00C66F56"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</w:p>
          <w:p w:rsidR="00C66F56" w:rsidRPr="007A10D9" w:rsidRDefault="00C66F56" w:rsidP="00C03585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________________ /</w:t>
            </w:r>
            <w:r w:rsidR="00A86D08"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                       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/                           </w:t>
            </w:r>
            <w:r w:rsidR="00A86D08"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_________________ /                                    </w:t>
            </w:r>
            <w:r w:rsidRPr="007A10D9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 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/                                                                                                </w:t>
            </w: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ind w:left="-993" w:right="-10"/>
              <w:jc w:val="left"/>
              <w:rPr>
                <w:rFonts w:asciiTheme="minorHAnsi" w:eastAsia="Times New Roman" w:hAnsiTheme="minorHAnsi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ind w:left="-993" w:right="-10"/>
              <w:jc w:val="left"/>
              <w:rPr>
                <w:rFonts w:asciiTheme="minorHAnsi" w:eastAsia="Times New Roman" w:hAnsiTheme="minorHAnsi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C66F56" w:rsidRPr="007A10D9" w:rsidRDefault="00C03585" w:rsidP="00C03585">
            <w:pPr>
              <w:spacing w:after="0" w:line="240" w:lineRule="auto"/>
              <w:ind w:left="-993" w:right="-1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proofErr w:type="gramStart"/>
            <w:r w:rsidR="00C66F56" w:rsidRPr="007A10D9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ru-RU"/>
              </w:rPr>
              <w:t>Приложение  №</w:t>
            </w:r>
            <w:proofErr w:type="gramEnd"/>
            <w:r w:rsidR="00C66F56" w:rsidRPr="007A10D9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ru-RU"/>
              </w:rPr>
              <w:t xml:space="preserve"> 2</w:t>
            </w:r>
          </w:p>
          <w:p w:rsidR="00C66F56" w:rsidRPr="007A10D9" w:rsidRDefault="00C03585" w:rsidP="00C03585">
            <w:pPr>
              <w:spacing w:after="0" w:line="240" w:lineRule="auto"/>
              <w:ind w:left="-993" w:right="-1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proofErr w:type="gramStart"/>
            <w:r w:rsidR="00C66F56"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к  Договору</w:t>
            </w:r>
            <w:proofErr w:type="gramEnd"/>
            <w:r w:rsidR="00C66F56"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№          от  «      »                2014 г.</w:t>
            </w:r>
          </w:p>
          <w:p w:rsidR="00C66F56" w:rsidRPr="007A10D9" w:rsidRDefault="00C66F56" w:rsidP="00C03585">
            <w:pPr>
              <w:keepNext/>
              <w:spacing w:after="0" w:line="240" w:lineRule="auto"/>
              <w:ind w:left="-993" w:right="-1192"/>
              <w:jc w:val="center"/>
              <w:outlineLvl w:val="4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keepNext/>
              <w:spacing w:after="0" w:line="240" w:lineRule="auto"/>
              <w:ind w:left="-993" w:right="-1192"/>
              <w:jc w:val="center"/>
              <w:outlineLvl w:val="4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A10D9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АКТ  приемки</w:t>
            </w:r>
            <w:proofErr w:type="gramEnd"/>
            <w:r w:rsidRPr="007A10D9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 xml:space="preserve"> выполненных  работ  № ______</w:t>
            </w:r>
          </w:p>
          <w:p w:rsidR="00C66F56" w:rsidRPr="007A10D9" w:rsidRDefault="00C66F56" w:rsidP="00C03585">
            <w:pPr>
              <w:shd w:val="clear" w:color="auto" w:fill="FFFFFF"/>
              <w:tabs>
                <w:tab w:val="left" w:pos="0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0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0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>К  заявке</w:t>
            </w:r>
            <w:proofErr w:type="gramEnd"/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  на выполнение работ (приложение №1)</w:t>
            </w:r>
          </w:p>
          <w:p w:rsidR="00C66F56" w:rsidRPr="007A10D9" w:rsidRDefault="00C66F56" w:rsidP="00C03585">
            <w:pPr>
              <w:shd w:val="clear" w:color="auto" w:fill="FFFFFF"/>
              <w:tabs>
                <w:tab w:val="left" w:pos="0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составления  </w:t>
            </w:r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>«</w:t>
            </w:r>
            <w:proofErr w:type="gramEnd"/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 xml:space="preserve">___» ____________________ </w:t>
            </w:r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2014 г. </w:t>
            </w:r>
          </w:p>
          <w:p w:rsidR="00C66F56" w:rsidRPr="007A10D9" w:rsidRDefault="00C66F56" w:rsidP="00C03585">
            <w:pPr>
              <w:shd w:val="clear" w:color="auto" w:fill="FFFFFF"/>
              <w:tabs>
                <w:tab w:val="left" w:pos="0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  <w:proofErr w:type="gramStart"/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>Место  составления</w:t>
            </w:r>
            <w:proofErr w:type="gramEnd"/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>: ______________________________</w:t>
            </w:r>
          </w:p>
          <w:p w:rsidR="00C66F56" w:rsidRPr="007A10D9" w:rsidRDefault="00C66F56" w:rsidP="00C03585">
            <w:pPr>
              <w:shd w:val="clear" w:color="auto" w:fill="FFFFFF"/>
              <w:tabs>
                <w:tab w:val="left" w:pos="0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Во исполнение </w:t>
            </w:r>
            <w:proofErr w:type="gramStart"/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>договора  на</w:t>
            </w:r>
            <w:proofErr w:type="gramEnd"/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 сервисное обслуживание и ремонт РТ 300 № _________ от __________ г., заключенного между Заказчиком </w:t>
            </w:r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>______________________________</w:t>
            </w:r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 Исполнителем </w:t>
            </w:r>
            <w:r w:rsidR="00C03585"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>__________________</w:t>
            </w:r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  представителем последнего осуществлено проведение работ (диагностика, пуско-наладка, текущий или капитальный ремонт) с навесным оборудованием:</w:t>
            </w:r>
          </w:p>
          <w:p w:rsidR="00C66F56" w:rsidRPr="007A10D9" w:rsidRDefault="00C66F56" w:rsidP="00C03585">
            <w:pPr>
              <w:shd w:val="clear" w:color="auto" w:fill="FFFFFF"/>
              <w:tabs>
                <w:tab w:val="left" w:pos="0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Настоящим Актом представитель Заказчика принимает, а Исполнитель проводит работы по ремонтно-техническому обслуживанию техники в соответствии с </w:t>
            </w:r>
            <w:proofErr w:type="gramStart"/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>заявкой  на</w:t>
            </w:r>
            <w:proofErr w:type="gramEnd"/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 выполнение работ №              .</w:t>
            </w:r>
          </w:p>
          <w:p w:rsidR="00C66F56" w:rsidRPr="007A10D9" w:rsidRDefault="00C66F56" w:rsidP="00C03585">
            <w:pPr>
              <w:shd w:val="clear" w:color="auto" w:fill="FFFFFF"/>
              <w:tabs>
                <w:tab w:val="left" w:pos="0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tabs>
                <w:tab w:val="left" w:pos="0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оборудования  :</w:t>
            </w:r>
            <w:proofErr w:type="gramEnd"/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</w:t>
            </w:r>
          </w:p>
          <w:p w:rsidR="00C66F56" w:rsidRPr="007A10D9" w:rsidRDefault="00C66F56" w:rsidP="00C03585">
            <w:pPr>
              <w:tabs>
                <w:tab w:val="left" w:pos="0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Местонахождение  оборудования</w:t>
            </w:r>
            <w:proofErr w:type="gramEnd"/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</w:t>
            </w:r>
          </w:p>
          <w:p w:rsidR="00C66F56" w:rsidRPr="007A10D9" w:rsidRDefault="00C66F56" w:rsidP="00C03585">
            <w:pPr>
              <w:tabs>
                <w:tab w:val="left" w:pos="0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3. 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Работы проведены </w:t>
            </w:r>
            <w:proofErr w:type="gramStart"/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представителями  Исполнителя</w:t>
            </w:r>
            <w:proofErr w:type="gramEnd"/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: </w:t>
            </w:r>
          </w:p>
          <w:p w:rsidR="00C66F56" w:rsidRPr="007A10D9" w:rsidRDefault="00C66F56" w:rsidP="00C03585">
            <w:pPr>
              <w:tabs>
                <w:tab w:val="left" w:pos="0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9360" w:type="dxa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60"/>
              <w:gridCol w:w="4500"/>
            </w:tblGrid>
            <w:tr w:rsidR="00C66F56" w:rsidRPr="007A10D9" w:rsidTr="00C03585">
              <w:trPr>
                <w:trHeight w:val="373"/>
              </w:trPr>
              <w:tc>
                <w:tcPr>
                  <w:tcW w:w="4860" w:type="dxa"/>
                  <w:tcBorders>
                    <w:top w:val="single" w:sz="12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Марка, модель: </w:t>
                  </w:r>
                </w:p>
              </w:tc>
              <w:tc>
                <w:tcPr>
                  <w:tcW w:w="4500" w:type="dxa"/>
                  <w:tcBorders>
                    <w:top w:val="single" w:sz="12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Год выпуска: 20        г.</w:t>
                  </w:r>
                </w:p>
              </w:tc>
            </w:tr>
            <w:tr w:rsidR="00C66F56" w:rsidRPr="007A10D9" w:rsidTr="00C03585">
              <w:trPr>
                <w:trHeight w:val="373"/>
              </w:trPr>
              <w:tc>
                <w:tcPr>
                  <w:tcW w:w="4860" w:type="dxa"/>
                  <w:vAlign w:val="center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Заводской номер:</w:t>
                  </w:r>
                </w:p>
              </w:tc>
              <w:tc>
                <w:tcPr>
                  <w:tcW w:w="4500" w:type="dxa"/>
                  <w:vAlign w:val="center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Двигатель (модель, №):</w:t>
                  </w:r>
                </w:p>
              </w:tc>
            </w:tr>
            <w:tr w:rsidR="00C66F56" w:rsidRPr="007A10D9" w:rsidTr="00C03585">
              <w:trPr>
                <w:trHeight w:val="373"/>
              </w:trPr>
              <w:tc>
                <w:tcPr>
                  <w:tcW w:w="4860" w:type="dxa"/>
                  <w:tcBorders>
                    <w:bottom w:val="single" w:sz="12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Навесное оборудование:</w:t>
                  </w:r>
                </w:p>
              </w:tc>
              <w:tc>
                <w:tcPr>
                  <w:tcW w:w="4500" w:type="dxa"/>
                  <w:tcBorders>
                    <w:bottom w:val="single" w:sz="12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Количество часов в работе:</w:t>
                  </w:r>
                </w:p>
              </w:tc>
            </w:tr>
          </w:tbl>
          <w:p w:rsidR="00C66F56" w:rsidRPr="007A10D9" w:rsidRDefault="00C66F56" w:rsidP="00C03585">
            <w:pPr>
              <w:tabs>
                <w:tab w:val="left" w:pos="0"/>
              </w:tabs>
              <w:spacing w:before="120" w:after="12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tabs>
                <w:tab w:val="left" w:pos="0"/>
              </w:tabs>
              <w:spacing w:before="120" w:after="12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4.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Проведённые работы, выявленные дефекты, неполадки, неисправности: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7513"/>
              <w:gridCol w:w="1280"/>
            </w:tblGrid>
            <w:tr w:rsidR="00C66F56" w:rsidRPr="007A10D9" w:rsidTr="00C03585">
              <w:trPr>
                <w:cantSplit/>
                <w:trHeight w:val="329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7513" w:type="dxa"/>
                  <w:tcBorders>
                    <w:top w:val="single" w:sz="12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  <w:t>Перечень проведенных работ</w:t>
                  </w:r>
                </w:p>
              </w:tc>
              <w:tc>
                <w:tcPr>
                  <w:tcW w:w="1280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  <w:t>Затраченные чел/час</w:t>
                  </w:r>
                </w:p>
              </w:tc>
            </w:tr>
            <w:tr w:rsidR="00C66F56" w:rsidRPr="007A10D9" w:rsidTr="00C03585">
              <w:trPr>
                <w:cantSplit/>
                <w:trHeight w:hRule="exact" w:val="329"/>
              </w:trPr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3" w:type="dxa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12" w:space="0" w:color="auto"/>
                  </w:tcBorders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6F56" w:rsidRPr="007A10D9" w:rsidTr="00C03585">
              <w:trPr>
                <w:cantSplit/>
                <w:trHeight w:hRule="exact" w:val="329"/>
              </w:trPr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3" w:type="dxa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12" w:space="0" w:color="auto"/>
                  </w:tcBorders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6F56" w:rsidRPr="007A10D9" w:rsidTr="00C03585">
              <w:trPr>
                <w:cantSplit/>
                <w:trHeight w:val="329"/>
              </w:trPr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3" w:type="dxa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12" w:space="0" w:color="auto"/>
                  </w:tcBorders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6F56" w:rsidRPr="007A10D9" w:rsidTr="00C03585">
              <w:trPr>
                <w:cantSplit/>
                <w:trHeight w:val="329"/>
              </w:trPr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3" w:type="dxa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12" w:space="0" w:color="auto"/>
                  </w:tcBorders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6F56" w:rsidRPr="007A10D9" w:rsidTr="00C03585">
              <w:trPr>
                <w:cantSplit/>
                <w:trHeight w:val="329"/>
              </w:trPr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3" w:type="dxa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12" w:space="0" w:color="auto"/>
                  </w:tcBorders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6F56" w:rsidRPr="007A10D9" w:rsidTr="00C03585">
              <w:trPr>
                <w:cantSplit/>
                <w:trHeight w:val="329"/>
              </w:trPr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3" w:type="dxa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12" w:space="0" w:color="auto"/>
                  </w:tcBorders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6F56" w:rsidRPr="007A10D9" w:rsidTr="00C03585">
              <w:trPr>
                <w:cantSplit/>
                <w:trHeight w:val="329"/>
              </w:trPr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3" w:type="dxa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12" w:space="0" w:color="auto"/>
                  </w:tcBorders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6F56" w:rsidRPr="007A10D9" w:rsidTr="00C03585">
              <w:trPr>
                <w:cantSplit/>
                <w:trHeight w:val="329"/>
              </w:trPr>
              <w:tc>
                <w:tcPr>
                  <w:tcW w:w="567" w:type="dxa"/>
                  <w:tcBorders>
                    <w:left w:val="single" w:sz="12" w:space="0" w:color="auto"/>
                  </w:tcBorders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3" w:type="dxa"/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right w:val="single" w:sz="12" w:space="0" w:color="auto"/>
                  </w:tcBorders>
                </w:tcPr>
                <w:p w:rsidR="00C66F56" w:rsidRPr="007A10D9" w:rsidRDefault="00C66F56" w:rsidP="00C03585">
                  <w:pPr>
                    <w:tabs>
                      <w:tab w:val="left" w:pos="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5. 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Запасные части (другое):</w:t>
            </w:r>
          </w:p>
          <w:tbl>
            <w:tblPr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1"/>
              <w:gridCol w:w="5039"/>
              <w:gridCol w:w="1440"/>
              <w:gridCol w:w="1080"/>
              <w:gridCol w:w="1080"/>
            </w:tblGrid>
            <w:tr w:rsidR="00C66F56" w:rsidRPr="007A10D9" w:rsidTr="00C03585">
              <w:tc>
                <w:tcPr>
                  <w:tcW w:w="567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3969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851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ru-RU"/>
                    </w:rPr>
                    <w:t>Ед</w:t>
                  </w:r>
                  <w:r w:rsidR="00A86D08" w:rsidRPr="007A10D9"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ru-RU"/>
                    </w:rPr>
                    <w:t>и</w:t>
                  </w:r>
                  <w:r w:rsidRPr="007A10D9"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ru-RU"/>
                    </w:rPr>
                    <w:t>ница</w:t>
                  </w:r>
                </w:p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851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ru-RU"/>
                    </w:rPr>
                    <w:t>Кол-во</w:t>
                  </w:r>
                </w:p>
              </w:tc>
            </w:tr>
            <w:tr w:rsidR="00C66F56" w:rsidRPr="007A10D9" w:rsidTr="00C03585">
              <w:trPr>
                <w:trHeight w:val="329"/>
              </w:trPr>
              <w:tc>
                <w:tcPr>
                  <w:tcW w:w="567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6F56" w:rsidRPr="007A10D9" w:rsidTr="00C03585">
              <w:trPr>
                <w:trHeight w:val="329"/>
              </w:trPr>
              <w:tc>
                <w:tcPr>
                  <w:tcW w:w="567" w:type="dxa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6F56" w:rsidRPr="007A10D9" w:rsidTr="00C03585">
              <w:trPr>
                <w:trHeight w:val="329"/>
              </w:trPr>
              <w:tc>
                <w:tcPr>
                  <w:tcW w:w="567" w:type="dxa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6F56" w:rsidRPr="007A10D9" w:rsidTr="00C03585">
              <w:trPr>
                <w:trHeight w:val="329"/>
              </w:trPr>
              <w:tc>
                <w:tcPr>
                  <w:tcW w:w="567" w:type="dxa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6F56" w:rsidRPr="007A10D9" w:rsidTr="00C03585">
              <w:trPr>
                <w:trHeight w:val="329"/>
              </w:trPr>
              <w:tc>
                <w:tcPr>
                  <w:tcW w:w="567" w:type="dxa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6F56" w:rsidRPr="007A10D9" w:rsidTr="00C03585">
              <w:trPr>
                <w:trHeight w:val="329"/>
              </w:trPr>
              <w:tc>
                <w:tcPr>
                  <w:tcW w:w="567" w:type="dxa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ind w:left="-142" w:right="-625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ind w:left="-142" w:right="-625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ind w:left="-142" w:right="-625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ind w:left="-142" w:right="-625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ind w:left="-142" w:right="-625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ind w:left="-142" w:right="-625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ind w:left="-142" w:right="-625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ind w:left="-142" w:right="-625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tbl>
            <w:tblPr>
              <w:tblW w:w="9360" w:type="dxa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2160"/>
              <w:gridCol w:w="720"/>
              <w:gridCol w:w="720"/>
            </w:tblGrid>
            <w:tr w:rsidR="00C66F56" w:rsidRPr="007A10D9" w:rsidTr="00C03585">
              <w:trPr>
                <w:trHeight w:val="365"/>
              </w:trPr>
              <w:tc>
                <w:tcPr>
                  <w:tcW w:w="1440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  <w:t>Дата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  <w:t>Начало работ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  <w:t>Окончание работ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  <w:t>Время простоя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  <w:t>Причина простоя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A10D9">
                    <w:rPr>
                      <w:rFonts w:asciiTheme="minorHAnsi" w:eastAsia="Times New Roman" w:hAnsiTheme="minorHAnsi" w:cs="Arial"/>
                      <w:b/>
                      <w:bCs/>
                      <w:sz w:val="16"/>
                      <w:szCs w:val="16"/>
                      <w:lang w:eastAsia="ru-RU"/>
                    </w:rPr>
                    <w:t>Время  работы</w:t>
                  </w:r>
                  <w:proofErr w:type="gramEnd"/>
                </w:p>
              </w:tc>
            </w:tr>
            <w:tr w:rsidR="00C66F56" w:rsidRPr="007A10D9" w:rsidTr="00C03585">
              <w:trPr>
                <w:cantSplit/>
                <w:trHeight w:val="251"/>
              </w:trPr>
              <w:tc>
                <w:tcPr>
                  <w:tcW w:w="720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  <w:t>число</w:t>
                  </w:r>
                </w:p>
              </w:tc>
              <w:tc>
                <w:tcPr>
                  <w:tcW w:w="720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  <w:t>месяц</w:t>
                  </w:r>
                </w:p>
              </w:tc>
              <w:tc>
                <w:tcPr>
                  <w:tcW w:w="720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  <w:t>час</w:t>
                  </w:r>
                </w:p>
              </w:tc>
              <w:tc>
                <w:tcPr>
                  <w:tcW w:w="720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  <w:t>мин</w:t>
                  </w:r>
                </w:p>
              </w:tc>
              <w:tc>
                <w:tcPr>
                  <w:tcW w:w="720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  <w:t>час</w:t>
                  </w:r>
                </w:p>
              </w:tc>
              <w:tc>
                <w:tcPr>
                  <w:tcW w:w="720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  <w:t>Мин</w:t>
                  </w:r>
                </w:p>
              </w:tc>
              <w:tc>
                <w:tcPr>
                  <w:tcW w:w="720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  <w:t>час</w:t>
                  </w:r>
                </w:p>
              </w:tc>
              <w:tc>
                <w:tcPr>
                  <w:tcW w:w="720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  <w:t>мин</w:t>
                  </w:r>
                </w:p>
              </w:tc>
              <w:tc>
                <w:tcPr>
                  <w:tcW w:w="2160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  <w:t>техника, погода</w:t>
                  </w:r>
                </w:p>
              </w:tc>
              <w:tc>
                <w:tcPr>
                  <w:tcW w:w="720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  <w:t>час</w:t>
                  </w:r>
                </w:p>
              </w:tc>
              <w:tc>
                <w:tcPr>
                  <w:tcW w:w="720" w:type="dxa"/>
                  <w:vAlign w:val="center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16"/>
                      <w:szCs w:val="16"/>
                      <w:lang w:eastAsia="ru-RU"/>
                    </w:rPr>
                    <w:t>мин</w:t>
                  </w:r>
                </w:p>
              </w:tc>
            </w:tr>
            <w:tr w:rsidR="00C66F56" w:rsidRPr="007A10D9" w:rsidTr="00C03585">
              <w:trPr>
                <w:cantSplit/>
              </w:trPr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6F56" w:rsidRPr="007A10D9" w:rsidTr="00C03585">
              <w:trPr>
                <w:cantSplit/>
              </w:trPr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6F56" w:rsidRPr="007A10D9" w:rsidTr="00C03585">
              <w:trPr>
                <w:cantSplit/>
                <w:trHeight w:val="228"/>
              </w:trPr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6F56" w:rsidRPr="007A10D9" w:rsidTr="00C03585">
              <w:trPr>
                <w:cantSplit/>
              </w:trPr>
              <w:tc>
                <w:tcPr>
                  <w:tcW w:w="720" w:type="dxa"/>
                  <w:tcBorders>
                    <w:bottom w:val="single" w:sz="12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2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2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2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2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2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2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2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12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2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2" w:space="0" w:color="auto"/>
                  </w:tcBorders>
                </w:tcPr>
                <w:p w:rsidR="00C66F56" w:rsidRPr="007A10D9" w:rsidRDefault="00C66F56" w:rsidP="00C03585">
                  <w:pPr>
                    <w:spacing w:after="0" w:line="240" w:lineRule="auto"/>
                    <w:ind w:left="-142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ind w:left="-993" w:right="-625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16"/>
                <w:szCs w:val="16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ind w:right="-625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ind w:right="-625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ind w:right="-625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ind w:right="-625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ind w:right="-625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ind w:right="-625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Время, затраченное на </w:t>
            </w:r>
            <w:proofErr w:type="gramStart"/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>проведение  работ</w:t>
            </w:r>
            <w:proofErr w:type="gramEnd"/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 _________________ чел/час, в </w:t>
            </w:r>
            <w:proofErr w:type="spellStart"/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>т.ч</w:t>
            </w:r>
            <w:proofErr w:type="spellEnd"/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. время сверхурочной  работы ________________ чел/час. </w:t>
            </w: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Настоящий </w:t>
            </w:r>
            <w:proofErr w:type="gramStart"/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>Акт  составлен</w:t>
            </w:r>
            <w:proofErr w:type="gramEnd"/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 в 2 (двух)  экземплярах, имеющих одинаковую юридическую силу, по одному для  каждой  из Сторон. </w:t>
            </w: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>Полномочный представитель Заказчика ________________________</w:t>
            </w:r>
            <w:proofErr w:type="gramStart"/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_  </w:t>
            </w:r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>/</w:t>
            </w:r>
            <w:proofErr w:type="gramEnd"/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 xml:space="preserve"> _________________./</w:t>
            </w: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shd w:val="clear" w:color="auto" w:fill="FFFFFF"/>
              <w:tabs>
                <w:tab w:val="left" w:pos="389"/>
              </w:tabs>
              <w:spacing w:after="0" w:line="233" w:lineRule="exact"/>
              <w:jc w:val="left"/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>Представитель Исполнителя:</w:t>
            </w:r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7A10D9">
              <w:rPr>
                <w:rFonts w:asciiTheme="minorHAnsi" w:eastAsia="Times New Roman" w:hAnsiTheme="minorHAnsi" w:cs="Arial"/>
                <w:color w:val="000000"/>
                <w:spacing w:val="-12"/>
                <w:sz w:val="20"/>
                <w:szCs w:val="20"/>
                <w:lang w:eastAsia="ru-RU"/>
              </w:rPr>
              <w:t xml:space="preserve">__________________________________ </w:t>
            </w:r>
            <w:r w:rsidRPr="007A10D9">
              <w:rPr>
                <w:rFonts w:asciiTheme="minorHAnsi" w:eastAsia="Times New Roman" w:hAnsiTheme="minorHAnsi" w:cs="Arial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>/ __________________/</w:t>
            </w:r>
          </w:p>
          <w:p w:rsidR="00C66F56" w:rsidRPr="007A10D9" w:rsidRDefault="00C66F56" w:rsidP="00C03585">
            <w:pPr>
              <w:keepNext/>
              <w:spacing w:after="0" w:line="240" w:lineRule="auto"/>
              <w:jc w:val="left"/>
              <w:outlineLvl w:val="2"/>
              <w:rPr>
                <w:rFonts w:asciiTheme="minorHAnsi" w:eastAsia="Times New Roman" w:hAnsiTheme="minorHAnsi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keepNext/>
              <w:spacing w:after="0" w:line="240" w:lineRule="auto"/>
              <w:jc w:val="left"/>
              <w:outlineLvl w:val="2"/>
              <w:rPr>
                <w:rFonts w:asciiTheme="minorHAnsi" w:eastAsia="Times New Roman" w:hAnsiTheme="minorHAnsi" w:cs="Arial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keepNext/>
              <w:spacing w:after="0" w:line="240" w:lineRule="auto"/>
              <w:jc w:val="left"/>
              <w:outlineLvl w:val="2"/>
              <w:rPr>
                <w:rFonts w:asciiTheme="minorHAnsi" w:eastAsia="Times New Roman" w:hAnsiTheme="minorHAnsi" w:cs="Arial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keepNext/>
              <w:spacing w:after="0" w:line="240" w:lineRule="auto"/>
              <w:jc w:val="left"/>
              <w:outlineLvl w:val="2"/>
              <w:rPr>
                <w:rFonts w:asciiTheme="minorHAnsi" w:eastAsia="Times New Roman" w:hAnsiTheme="minorHAnsi" w:cs="Arial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b/>
                <w:bCs/>
                <w:spacing w:val="-8"/>
                <w:sz w:val="24"/>
                <w:szCs w:val="24"/>
                <w:lang w:eastAsia="ru-RU"/>
              </w:rPr>
              <w:t>УТВЕРЖДЕНО:</w:t>
            </w: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tabs>
                <w:tab w:val="left" w:pos="5760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proofErr w:type="gramStart"/>
            <w:r w:rsidRPr="007A10D9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Исполнитель: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7A10D9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Заказчик: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ab/>
            </w:r>
          </w:p>
          <w:p w:rsidR="00C66F56" w:rsidRPr="007A10D9" w:rsidRDefault="00C66F56" w:rsidP="00C03585">
            <w:pPr>
              <w:tabs>
                <w:tab w:val="left" w:pos="5760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  <w:p w:rsidR="00C66F56" w:rsidRPr="007A10D9" w:rsidRDefault="00A86D08" w:rsidP="00C03585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_______________________                                _____________________________</w:t>
            </w:r>
          </w:p>
          <w:p w:rsidR="00C66F56" w:rsidRPr="007A10D9" w:rsidRDefault="00C66F56" w:rsidP="00C03585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  <w:p w:rsidR="00C66F56" w:rsidRPr="007A10D9" w:rsidRDefault="00C66F56" w:rsidP="00C03585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ab/>
            </w:r>
          </w:p>
          <w:p w:rsidR="00C66F56" w:rsidRPr="007A10D9" w:rsidRDefault="00C66F56" w:rsidP="00C03585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ab/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ab/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ab/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ab/>
            </w: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____________ / </w:t>
            </w:r>
            <w:r w:rsidR="00A86D08" w:rsidRPr="007A10D9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                    </w:t>
            </w:r>
            <w:r w:rsidRPr="007A10D9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/                   _____________ /                                  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</w:t>
            </w:r>
            <w:r w:rsidRPr="007A10D9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/                                                 </w:t>
            </w:r>
            <w:r w:rsidRPr="007A10D9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ab/>
            </w: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М.П.</w:t>
            </w:r>
            <w:r w:rsidRPr="007A10D9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ab/>
            </w:r>
            <w:r w:rsidRPr="007A10D9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ab/>
            </w:r>
            <w:r w:rsidRPr="007A10D9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ab/>
            </w:r>
            <w:r w:rsidRPr="007A10D9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ab/>
            </w:r>
            <w:r w:rsidRPr="007A10D9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ab/>
              <w:t xml:space="preserve">             М.П.                                                                              </w:t>
            </w: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tabs>
                <w:tab w:val="left" w:pos="5324"/>
              </w:tabs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03585" w:rsidRPr="007A10D9" w:rsidRDefault="00C03585" w:rsidP="00C03585">
            <w:pPr>
              <w:tabs>
                <w:tab w:val="left" w:pos="5324"/>
              </w:tabs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03585" w:rsidRPr="007A10D9" w:rsidRDefault="00C03585" w:rsidP="00C03585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03585" w:rsidRPr="007A10D9" w:rsidRDefault="00C03585" w:rsidP="00C03585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A10D9">
              <w:rPr>
                <w:rFonts w:asciiTheme="minorHAnsi" w:hAnsiTheme="minorHAnsi" w:cs="Arial"/>
                <w:sz w:val="24"/>
                <w:szCs w:val="24"/>
              </w:rPr>
              <w:t>Приложение №3</w:t>
            </w:r>
          </w:p>
          <w:p w:rsidR="007A10D9" w:rsidRPr="007A10D9" w:rsidRDefault="007A10D9" w:rsidP="00C03585">
            <w:pPr>
              <w:jc w:val="right"/>
              <w:rPr>
                <w:rFonts w:asciiTheme="minorHAnsi" w:hAnsiTheme="minorHAnsi" w:cstheme="minorHAnsi"/>
              </w:rPr>
            </w:pPr>
            <w:r w:rsidRPr="007A10D9">
              <w:rPr>
                <w:rFonts w:asciiTheme="minorHAnsi" w:hAnsiTheme="minorHAnsi" w:cstheme="minorHAnsi"/>
              </w:rPr>
              <w:t xml:space="preserve">к Договору №             </w:t>
            </w:r>
            <w:proofErr w:type="gramStart"/>
            <w:r w:rsidRPr="007A10D9">
              <w:rPr>
                <w:rFonts w:asciiTheme="minorHAnsi" w:hAnsiTheme="minorHAnsi" w:cstheme="minorHAnsi"/>
              </w:rPr>
              <w:t>от  «</w:t>
            </w:r>
            <w:proofErr w:type="gramEnd"/>
            <w:r w:rsidRPr="007A10D9">
              <w:rPr>
                <w:rFonts w:asciiTheme="minorHAnsi" w:hAnsiTheme="minorHAnsi" w:cstheme="minorHAnsi"/>
              </w:rPr>
              <w:t xml:space="preserve">   » _____________ 2014 г.</w:t>
            </w:r>
          </w:p>
          <w:p w:rsidR="00C03585" w:rsidRPr="007A10D9" w:rsidRDefault="00C03585" w:rsidP="00C03585">
            <w:pPr>
              <w:jc w:val="left"/>
              <w:rPr>
                <w:rFonts w:asciiTheme="minorHAnsi" w:hAnsiTheme="minorHAnsi" w:cstheme="minorHAnsi"/>
              </w:rPr>
            </w:pPr>
            <w:r w:rsidRPr="007A10D9">
              <w:rPr>
                <w:rFonts w:asciiTheme="minorHAnsi" w:hAnsiTheme="minorHAnsi" w:cstheme="minorHAnsi"/>
                <w:b/>
              </w:rPr>
              <w:t xml:space="preserve">                                                                 ТЕХНИЧЕСКОЕ ЗАДАНИЕ</w:t>
            </w:r>
          </w:p>
          <w:p w:rsidR="00C03585" w:rsidRPr="007A10D9" w:rsidRDefault="00C03585" w:rsidP="00C03585">
            <w:pPr>
              <w:pStyle w:val="a4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 w:rsidRPr="007A10D9">
              <w:rPr>
                <w:rFonts w:asciiTheme="minorHAnsi" w:hAnsiTheme="minorHAnsi" w:cstheme="minorHAnsi"/>
                <w:b/>
              </w:rPr>
              <w:t>Предмет договора:</w:t>
            </w:r>
            <w:r w:rsidRPr="007A10D9">
              <w:rPr>
                <w:rFonts w:asciiTheme="minorHAnsi" w:hAnsiTheme="minorHAnsi" w:cstheme="minorHAnsi"/>
              </w:rPr>
              <w:t xml:space="preserve"> Сервисное обслуживание, поставка запчастей и ремонт универсальной гусеничной машины </w:t>
            </w:r>
            <w:r w:rsidRPr="007A10D9">
              <w:rPr>
                <w:rFonts w:asciiTheme="minorHAnsi" w:hAnsiTheme="minorHAnsi" w:cstheme="minorHAnsi"/>
                <w:lang w:val="en-US"/>
              </w:rPr>
              <w:t>Prime</w:t>
            </w:r>
            <w:r w:rsidRPr="007A10D9">
              <w:rPr>
                <w:rFonts w:asciiTheme="minorHAnsi" w:hAnsiTheme="minorHAnsi" w:cstheme="minorHAnsi"/>
              </w:rPr>
              <w:t xml:space="preserve"> </w:t>
            </w:r>
            <w:r w:rsidRPr="007A10D9">
              <w:rPr>
                <w:rFonts w:asciiTheme="minorHAnsi" w:hAnsiTheme="minorHAnsi" w:cstheme="minorHAnsi"/>
                <w:lang w:val="en-US"/>
              </w:rPr>
              <w:t>Tech</w:t>
            </w:r>
            <w:r w:rsidRPr="007A10D9">
              <w:rPr>
                <w:rFonts w:asciiTheme="minorHAnsi" w:hAnsiTheme="minorHAnsi" w:cstheme="minorHAnsi"/>
              </w:rPr>
              <w:t xml:space="preserve"> </w:t>
            </w:r>
            <w:r w:rsidRPr="007A10D9">
              <w:rPr>
                <w:rFonts w:asciiTheme="minorHAnsi" w:hAnsiTheme="minorHAnsi" w:cstheme="minorHAnsi"/>
                <w:lang w:val="en-US"/>
              </w:rPr>
              <w:t>PT</w:t>
            </w:r>
            <w:r w:rsidRPr="007A10D9">
              <w:rPr>
                <w:rFonts w:asciiTheme="minorHAnsi" w:hAnsiTheme="minorHAnsi" w:cstheme="minorHAnsi"/>
              </w:rPr>
              <w:t>-300 оборудованной лесным мульчером</w:t>
            </w:r>
          </w:p>
          <w:p w:rsidR="00C03585" w:rsidRPr="007A10D9" w:rsidRDefault="00C03585" w:rsidP="00C03585">
            <w:pPr>
              <w:pStyle w:val="a4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 w:rsidRPr="007A10D9">
              <w:rPr>
                <w:rFonts w:asciiTheme="minorHAnsi" w:hAnsiTheme="minorHAnsi" w:cstheme="minorHAnsi"/>
                <w:b/>
              </w:rPr>
              <w:t>Количество единиц обслуживания:</w:t>
            </w:r>
            <w:r w:rsidRPr="007A10D9">
              <w:rPr>
                <w:rFonts w:asciiTheme="minorHAnsi" w:hAnsiTheme="minorHAnsi" w:cstheme="minorHAnsi"/>
              </w:rPr>
              <w:t xml:space="preserve"> 1 штука</w:t>
            </w:r>
          </w:p>
          <w:p w:rsidR="00C03585" w:rsidRPr="007A10D9" w:rsidRDefault="00C03585" w:rsidP="00C03585">
            <w:pPr>
              <w:pStyle w:val="a4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 w:rsidRPr="007A10D9">
              <w:rPr>
                <w:rFonts w:asciiTheme="minorHAnsi" w:hAnsiTheme="minorHAnsi" w:cstheme="minorHAnsi"/>
                <w:b/>
              </w:rPr>
              <w:t xml:space="preserve">Сроки выполнения работ: </w:t>
            </w:r>
            <w:r w:rsidRPr="007A10D9">
              <w:rPr>
                <w:rFonts w:asciiTheme="minorHAnsi" w:hAnsiTheme="minorHAnsi" w:cstheme="minorHAnsi"/>
              </w:rPr>
              <w:t>С момента подписания договора по 31 декабря 2014 г.</w:t>
            </w:r>
            <w:r w:rsidRPr="007A10D9">
              <w:rPr>
                <w:rFonts w:asciiTheme="minorHAnsi" w:hAnsiTheme="minorHAnsi" w:cstheme="minorHAnsi"/>
                <w:b/>
              </w:rPr>
              <w:t xml:space="preserve"> </w:t>
            </w:r>
            <w:r w:rsidRPr="007A10D9">
              <w:rPr>
                <w:rFonts w:asciiTheme="minorHAnsi" w:hAnsiTheme="minorHAnsi" w:cstheme="minorHAnsi"/>
              </w:rPr>
              <w:t xml:space="preserve">В соответствии с Формуляром универсальной машины для лесного хозяйства проведение сервисного обслуживания проводится поэтапно по наработке с начала эксплуатации 250, 500, 1000, 1500, 2000 </w:t>
            </w:r>
            <w:proofErr w:type="spellStart"/>
            <w:r w:rsidRPr="007A10D9">
              <w:rPr>
                <w:rFonts w:asciiTheme="minorHAnsi" w:hAnsiTheme="minorHAnsi" w:cstheme="minorHAnsi"/>
              </w:rPr>
              <w:t>мото</w:t>
            </w:r>
            <w:proofErr w:type="spellEnd"/>
            <w:r w:rsidRPr="007A10D9">
              <w:rPr>
                <w:rFonts w:asciiTheme="minorHAnsi" w:hAnsiTheme="minorHAnsi" w:cstheme="minorHAnsi"/>
              </w:rPr>
              <w:t>-часов.</w:t>
            </w:r>
          </w:p>
          <w:p w:rsidR="00C03585" w:rsidRPr="007A10D9" w:rsidRDefault="00C03585" w:rsidP="00C03585">
            <w:pPr>
              <w:pStyle w:val="a4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 w:rsidRPr="007A10D9">
              <w:rPr>
                <w:rFonts w:asciiTheme="minorHAnsi" w:hAnsiTheme="minorHAnsi" w:cstheme="minorHAnsi"/>
                <w:b/>
              </w:rPr>
              <w:t>Технические требования к проводимым работам:</w:t>
            </w:r>
          </w:p>
          <w:p w:rsidR="00C03585" w:rsidRPr="007A10D9" w:rsidRDefault="00C03585" w:rsidP="00C03585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7A10D9">
              <w:rPr>
                <w:rFonts w:asciiTheme="minorHAnsi" w:hAnsiTheme="minorHAnsi" w:cstheme="minorHAnsi"/>
              </w:rPr>
              <w:t>4.1 Исполнитель обеспечивает выполнение работ в следующем порядке:</w:t>
            </w:r>
          </w:p>
          <w:p w:rsidR="00C03585" w:rsidRPr="007A10D9" w:rsidRDefault="00C03585" w:rsidP="00C03585">
            <w:pPr>
              <w:pStyle w:val="a4"/>
              <w:numPr>
                <w:ilvl w:val="1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 w:rsidRPr="007A10D9">
              <w:rPr>
                <w:rFonts w:asciiTheme="minorHAnsi" w:hAnsiTheme="minorHAnsi" w:cstheme="minorHAnsi"/>
              </w:rPr>
              <w:t>1 Диагностические работы – работы, направленные на обследование технического состояния техники, в том числе на предмет наличия неисправностей и неполадок, износа частей и элементов, определения объема в целях планового технического обслуживания. Выполняются на всех этапах сервисного обслуживания. По результатам диагностических работ Исполнитель дает заключение о необходимости замены деталей машины.</w:t>
            </w:r>
          </w:p>
          <w:p w:rsidR="00C03585" w:rsidRPr="007A10D9" w:rsidRDefault="00C03585" w:rsidP="00C03585">
            <w:pPr>
              <w:pStyle w:val="a4"/>
              <w:numPr>
                <w:ilvl w:val="1"/>
                <w:numId w:val="12"/>
              </w:numPr>
              <w:tabs>
                <w:tab w:val="left" w:pos="720"/>
              </w:tabs>
              <w:jc w:val="left"/>
              <w:rPr>
                <w:rFonts w:asciiTheme="minorHAnsi" w:hAnsiTheme="minorHAnsi" w:cstheme="minorHAnsi"/>
              </w:rPr>
            </w:pPr>
            <w:r w:rsidRPr="007A10D9">
              <w:rPr>
                <w:rFonts w:asciiTheme="minorHAnsi" w:hAnsiTheme="minorHAnsi" w:cstheme="minorHAnsi"/>
              </w:rPr>
              <w:t>1 Плановое сервисное обслуживание – регламентные работы. В плановое сервисное обслуживание входят работы, перечисленные в Формуляре универсальной машины для лесного хозяйства, а также замена расходных материалов с обязательной записью о выполненных работах в бортовом журнале универсальной машины.</w:t>
            </w:r>
          </w:p>
          <w:tbl>
            <w:tblPr>
              <w:tblStyle w:val="a5"/>
              <w:tblW w:w="8526" w:type="dxa"/>
              <w:tblInd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5755"/>
              <w:gridCol w:w="702"/>
              <w:gridCol w:w="1295"/>
            </w:tblGrid>
            <w:tr w:rsidR="00C03585" w:rsidRPr="007A10D9" w:rsidTr="00C03585">
              <w:tc>
                <w:tcPr>
                  <w:tcW w:w="774" w:type="dxa"/>
                </w:tcPr>
                <w:p w:rsidR="00C03585" w:rsidRPr="007A10D9" w:rsidRDefault="00C03585" w:rsidP="00C03585">
                  <w:pPr>
                    <w:pStyle w:val="a4"/>
                    <w:ind w:left="0"/>
                    <w:jc w:val="left"/>
                    <w:rPr>
                      <w:rFonts w:asciiTheme="minorHAnsi" w:hAnsiTheme="minorHAnsi" w:cstheme="minorHAnsi"/>
                    </w:rPr>
                  </w:pPr>
                  <w:r w:rsidRPr="007A10D9">
                    <w:rPr>
                      <w:rFonts w:asciiTheme="minorHAnsi" w:hAnsiTheme="minorHAnsi" w:cstheme="minorHAnsi"/>
                    </w:rPr>
                    <w:t>№ п/п</w:t>
                  </w: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4"/>
                    <w:ind w:left="0"/>
                    <w:jc w:val="left"/>
                    <w:rPr>
                      <w:rFonts w:asciiTheme="minorHAnsi" w:hAnsiTheme="minorHAnsi" w:cstheme="minorHAnsi"/>
                    </w:rPr>
                  </w:pPr>
                  <w:r w:rsidRPr="007A10D9">
                    <w:rPr>
                      <w:rFonts w:asciiTheme="minorHAnsi" w:hAnsiTheme="minorHAnsi" w:cstheme="minorHAnsi"/>
                    </w:rPr>
                    <w:t>Наименование работ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4"/>
                    <w:ind w:left="0"/>
                    <w:jc w:val="left"/>
                    <w:rPr>
                      <w:rFonts w:asciiTheme="minorHAnsi" w:hAnsiTheme="minorHAnsi" w:cstheme="minorHAnsi"/>
                    </w:rPr>
                  </w:pPr>
                  <w:r w:rsidRPr="007A10D9">
                    <w:rPr>
                      <w:rFonts w:asciiTheme="minorHAnsi" w:hAnsiTheme="minorHAnsi" w:cstheme="minorHAnsi"/>
                    </w:rPr>
                    <w:t>Ед. изм.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4"/>
                    <w:ind w:left="0"/>
                    <w:jc w:val="left"/>
                    <w:rPr>
                      <w:rFonts w:asciiTheme="minorHAnsi" w:hAnsiTheme="minorHAnsi" w:cstheme="minorHAnsi"/>
                    </w:rPr>
                  </w:pPr>
                  <w:r w:rsidRPr="007A10D9">
                    <w:rPr>
                      <w:rFonts w:asciiTheme="minorHAnsi" w:hAnsiTheme="minorHAnsi" w:cstheme="minorHAnsi"/>
                    </w:rPr>
                    <w:t>Количество</w:t>
                  </w:r>
                </w:p>
              </w:tc>
            </w:tr>
            <w:tr w:rsidR="00C03585" w:rsidRPr="007A10D9" w:rsidTr="00C03585">
              <w:trPr>
                <w:trHeight w:val="355"/>
              </w:trPr>
              <w:tc>
                <w:tcPr>
                  <w:tcW w:w="774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1 этап: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</w:tr>
            <w:tr w:rsidR="00C03585" w:rsidRPr="007A10D9" w:rsidTr="00C03585">
              <w:tc>
                <w:tcPr>
                  <w:tcW w:w="774" w:type="dxa"/>
                  <w:vMerge w:val="restart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1.1</w:t>
                  </w: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 xml:space="preserve">Сервисное обслуживание 250 </w:t>
                  </w:r>
                  <w:proofErr w:type="spellStart"/>
                  <w:r w:rsidRPr="007A10D9">
                    <w:rPr>
                      <w:rFonts w:asciiTheme="minorHAnsi" w:hAnsiTheme="minorHAnsi"/>
                    </w:rPr>
                    <w:t>мото</w:t>
                  </w:r>
                  <w:proofErr w:type="spellEnd"/>
                  <w:r w:rsidRPr="007A10D9">
                    <w:rPr>
                      <w:rFonts w:asciiTheme="minorHAnsi" w:hAnsiTheme="minorHAnsi"/>
                    </w:rPr>
                    <w:t>-часов: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Протяжка резьбовых соединений ходовой системы, навесного оборудования, основных узлов и агрегатов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4,0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Смазка активного шасси согласно карте смазки (шаровые опоры тележек, точки крепления балансира)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0,5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Осмотр и обслуживание состояния пальцев и втулок навесного оборудования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1,0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масла в редукторе привода насосов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1,0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масла в бортовых передачах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1,0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всасывающего фильтра гидросистемы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1,5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Замена фильтра насоса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0,7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фильтров насосов хода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1,0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фильтра линии слива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0,6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воздушного фильтра двигателя (первичный элемент)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0,2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воздушного фильтра двигателя (защитный элемент)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0,2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Итого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11,7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 w:val="restart"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1.2</w:t>
                  </w:r>
                </w:p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Запчасти для сервисного обслуживания 250 м/ч: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Гидравлическое масло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29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Трансмиссионное масло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29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Смазка рабочего оборудования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129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Фильтр воздушный двигателя первичный </w:t>
                  </w:r>
                  <w:proofErr w:type="gram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элемент,  PT</w:t>
                  </w:r>
                  <w:proofErr w:type="gramEnd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-200/300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shd w:val="clear" w:color="auto" w:fill="FFFFFF" w:themeFill="background1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Фильтр воздушный двигателя защитный элемент, PT-200/300</w:t>
                  </w:r>
                </w:p>
              </w:tc>
              <w:tc>
                <w:tcPr>
                  <w:tcW w:w="702" w:type="dxa"/>
                  <w:shd w:val="clear" w:color="auto" w:fill="FFFFFF" w:themeFill="background1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shd w:val="clear" w:color="auto" w:fill="FFFFFF" w:themeFill="background1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Фильтр насоса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Фильтр насоса хода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Обратный фильтр навесного оборудования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Всасывающий фильтр гидросистемы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>Ремень привода ротора l=1750 GT2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>1115300017-К Зуб тип С/3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>112700004 Зуб тип С/3/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val="en-US" w:eastAsia="ru-RU"/>
                    </w:rPr>
                    <w:t>SS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 xml:space="preserve"> правый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>112700005 Зуб тип С/3/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val="en-US" w:eastAsia="ru-RU"/>
                    </w:rPr>
                    <w:t>SS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 xml:space="preserve"> левый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val="en-US" w:eastAsia="ru-RU"/>
                    </w:rPr>
                    <w:t>D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 xml:space="preserve">115071320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>Зубодержатель</w:t>
                  </w:r>
                  <w:proofErr w:type="spellEnd"/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 xml:space="preserve"> С/3 298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>999999100 Болт С/3 М20х1,5х130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 xml:space="preserve">910220102 Гайка 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val="en-US" w:eastAsia="ru-RU"/>
                    </w:rPr>
                    <w:t>UNI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 xml:space="preserve"> 5587 М20х1,5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2B721D" w:rsidRPr="007A10D9" w:rsidTr="00C03585">
              <w:tc>
                <w:tcPr>
                  <w:tcW w:w="774" w:type="dxa"/>
                  <w:vMerge/>
                </w:tcPr>
                <w:p w:rsidR="002B721D" w:rsidRPr="007A10D9" w:rsidRDefault="002B721D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 xml:space="preserve">921820006 Шайба   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val="en-US" w:eastAsia="ru-RU"/>
                    </w:rPr>
                    <w:t>d=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center"/>
                </w:tcPr>
                <w:p w:rsidR="002B721D" w:rsidRPr="007A10D9" w:rsidRDefault="002B721D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2 этап: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03585" w:rsidRPr="007A10D9" w:rsidTr="00C03585">
              <w:tc>
                <w:tcPr>
                  <w:tcW w:w="774" w:type="dxa"/>
                  <w:vMerge w:val="restart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2.1</w:t>
                  </w:r>
                </w:p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 xml:space="preserve">Сервисное обслуживание 500 </w:t>
                  </w:r>
                  <w:proofErr w:type="spellStart"/>
                  <w:r w:rsidRPr="007A10D9">
                    <w:rPr>
                      <w:rFonts w:asciiTheme="minorHAnsi" w:hAnsiTheme="minorHAnsi"/>
                    </w:rPr>
                    <w:t>мото</w:t>
                  </w:r>
                  <w:proofErr w:type="spellEnd"/>
                  <w:r w:rsidRPr="007A10D9">
                    <w:rPr>
                      <w:rFonts w:asciiTheme="minorHAnsi" w:hAnsiTheme="minorHAnsi"/>
                    </w:rPr>
                    <w:t>-часов: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Протяжка резьбовых соединений ходовой системы, навесного оборудования, основных узлов и агрегатов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Смазка активного шасси согласно карте смазки (шаровые опоры тележек, точки крепления балансира)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Осмотр и обслуживание состояния пальцев и втулок навесного оборудования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Проверка уровня масла в редукторе привода насосов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Проверка уровня масла в бортовых передачах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Проверка и обслуживание аккумуляторных батарей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Проверка/регулировка натяжения приводных ремней ротора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 и ремней двигателя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C03585" w:rsidRPr="007A10D9" w:rsidTr="00C03585">
              <w:trPr>
                <w:trHeight w:val="70"/>
              </w:trPr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Итого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8,1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 w:val="restart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2.2</w:t>
                  </w:r>
                </w:p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Запчасти для сервисного обслуживания 500 м/ч: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Смазка рабочего оборудования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15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3 этап: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03585" w:rsidRPr="007A10D9" w:rsidTr="00C03585">
              <w:tc>
                <w:tcPr>
                  <w:tcW w:w="774" w:type="dxa"/>
                  <w:vMerge w:val="restart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3.1</w:t>
                  </w: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 xml:space="preserve">Сервисное обслуживание 1000 </w:t>
                  </w:r>
                  <w:proofErr w:type="spellStart"/>
                  <w:r w:rsidRPr="007A10D9">
                    <w:rPr>
                      <w:rFonts w:asciiTheme="minorHAnsi" w:hAnsiTheme="minorHAnsi"/>
                    </w:rPr>
                    <w:t>мото</w:t>
                  </w:r>
                  <w:proofErr w:type="spellEnd"/>
                  <w:r w:rsidRPr="007A10D9">
                    <w:rPr>
                      <w:rFonts w:asciiTheme="minorHAnsi" w:hAnsiTheme="minorHAnsi"/>
                    </w:rPr>
                    <w:t>-часов: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Протяжка резьбовых соединений ходовой системы, навесного оборудования, основных узлов и агрегатов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Смазка активного шасси согласно карте смазки (шаровые опоры тележек, точки крепления балансира)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Осмотр и обслуживание состояния пальцев и втулок навесного оборудования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Проверка и обслуживание аккумуляторных батарей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натяжения приводных ремней ротора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 и ремней двигателя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масла в гидросистеме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масла в редукторе привода насосов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масла в бортовых передачах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всасывающего фильтра гидросистемы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Замена фильтра насоса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фильтров насосов хода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фильтра линии слива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воздушного фильтра двигателя (первичный элемент)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воздушного фильтра двигателя (защитный элемент)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13,1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 w:val="restart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3.2</w:t>
                  </w: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Запчасти для сервисного обслуживания: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Гидравлическое масло</w:t>
                  </w:r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Трансмиссионное масло</w:t>
                  </w:r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Смазка рабочего оборудования</w:t>
                  </w:r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Фильтр насоса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Фильтр насоса хода</w:t>
                  </w:r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Обратный фильтр навесного оборудования</w:t>
                  </w:r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Всасывающий фильтр гидросистемы</w:t>
                  </w:r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Фильтр воздушный двигателя первичный </w:t>
                  </w:r>
                  <w:proofErr w:type="gram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элемент,  PT</w:t>
                  </w:r>
                  <w:proofErr w:type="gramEnd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-200/300</w:t>
                  </w:r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shd w:val="clear" w:color="auto" w:fill="FFFFFF" w:themeFill="background1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Фильтр воздушный двигателя защитный элемент, PT-200/300</w:t>
                  </w:r>
                </w:p>
              </w:tc>
              <w:tc>
                <w:tcPr>
                  <w:tcW w:w="702" w:type="dxa"/>
                  <w:shd w:val="clear" w:color="auto" w:fill="FFFFFF" w:themeFill="background1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shd w:val="clear" w:color="auto" w:fill="FFFFFF" w:themeFill="background1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4 этап: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03585" w:rsidRPr="007A10D9" w:rsidTr="00C03585">
              <w:tc>
                <w:tcPr>
                  <w:tcW w:w="774" w:type="dxa"/>
                  <w:vMerge w:val="restart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4.1</w:t>
                  </w: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 xml:space="preserve">Сервисное обслуживание 1500 </w:t>
                  </w:r>
                  <w:proofErr w:type="spellStart"/>
                  <w:r w:rsidRPr="007A10D9">
                    <w:rPr>
                      <w:rFonts w:asciiTheme="minorHAnsi" w:hAnsiTheme="minorHAnsi"/>
                    </w:rPr>
                    <w:t>мото</w:t>
                  </w:r>
                  <w:proofErr w:type="spellEnd"/>
                  <w:r w:rsidRPr="007A10D9">
                    <w:rPr>
                      <w:rFonts w:asciiTheme="minorHAnsi" w:hAnsiTheme="minorHAnsi"/>
                    </w:rPr>
                    <w:t>-часов: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Протяжка резьбовых соединений ходовой системы, навесного оборудования, основных узлов и агрегатов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Смазка активного шасси согласно карте смазки (шаровые опоры тележек, точки крепления балансира)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Осмотр и обслуживание состояния пальцев и втулок навесного оборудования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Проверка уровня масла в редукторе привода насосов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Проверка уровня масла в бортовых передачах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Проверка и обслуживание аккумуляторных батарей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Проверка/регулировка натяжения приводных ремней ротора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 и ремней двигателя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8,1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 w:val="restart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4.2</w:t>
                  </w: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Запчасти для сервисного обслуживания: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Смазка рабочего оборудования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18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5 этап: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03585" w:rsidRPr="007A10D9" w:rsidTr="00C03585">
              <w:tc>
                <w:tcPr>
                  <w:tcW w:w="774" w:type="dxa"/>
                  <w:vMerge w:val="restart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5.1</w:t>
                  </w: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 xml:space="preserve">Сервисное обслуживание 2000 </w:t>
                  </w:r>
                  <w:proofErr w:type="spellStart"/>
                  <w:r w:rsidRPr="007A10D9">
                    <w:rPr>
                      <w:rFonts w:asciiTheme="minorHAnsi" w:hAnsiTheme="minorHAnsi"/>
                    </w:rPr>
                    <w:t>мото</w:t>
                  </w:r>
                  <w:proofErr w:type="spellEnd"/>
                  <w:r w:rsidRPr="007A10D9">
                    <w:rPr>
                      <w:rFonts w:asciiTheme="minorHAnsi" w:hAnsiTheme="minorHAnsi"/>
                    </w:rPr>
                    <w:t>-часов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Протяжка резьбовых соединений ходовой системы, навесного оборудования, основных узлов и агрегатов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Смазка активного шасси согласно карте смазки (шаровые опоры тележек, точки крепления балансира)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Осмотр и обслуживание состояния пальцев и втулок навесного оборудования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Проверка и обслуживание аккумуляторных батарей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натяжения приводных ремней ротора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 и ремней двигателя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масла в гидросистеме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масла в редукторе привода насосов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масла в бортовых передачах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всасывающего фильтра гидросистемы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Замена фильтра насоса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фильтров насосов хода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фильтра линии слива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воздушного фильтра двигателя (первичный элемент)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воздушного фильтра двигателя (защитный элемент)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охлаждающей жидкости двигателя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14,6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 w:val="restart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5.2</w:t>
                  </w:r>
                </w:p>
              </w:tc>
              <w:tc>
                <w:tcPr>
                  <w:tcW w:w="575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Запчасти для сервисного обслуживания:</w:t>
                  </w:r>
                </w:p>
              </w:tc>
              <w:tc>
                <w:tcPr>
                  <w:tcW w:w="702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Гидравлическое масло</w:t>
                  </w:r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Трансмиссионное масло</w:t>
                  </w:r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Смазка рабочего оборудования</w:t>
                  </w:r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Фильтр насоса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Фильтр насоса хода</w:t>
                  </w:r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Обратный фильтр навесного оборудования</w:t>
                  </w:r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Всасывающий фильтр гидросистемы</w:t>
                  </w:r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Фильтр воздушный двигателя первичный </w:t>
                  </w:r>
                  <w:proofErr w:type="gram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элемент,  PT</w:t>
                  </w:r>
                  <w:proofErr w:type="gramEnd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-200/300</w:t>
                  </w:r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Фильтр воздушный двигателя защитный элемент, PT-200/300</w:t>
                  </w:r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03585" w:rsidRPr="007A10D9" w:rsidTr="00C03585">
              <w:tc>
                <w:tcPr>
                  <w:tcW w:w="774" w:type="dxa"/>
                  <w:vMerge/>
                </w:tcPr>
                <w:p w:rsidR="00C03585" w:rsidRPr="007A10D9" w:rsidRDefault="00C03585" w:rsidP="00C03585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755" w:type="dxa"/>
                  <w:vAlign w:val="center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Охлаждающая жидкость</w:t>
                  </w:r>
                </w:p>
              </w:tc>
              <w:tc>
                <w:tcPr>
                  <w:tcW w:w="702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1295" w:type="dxa"/>
                  <w:vAlign w:val="bottom"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</w:tbl>
          <w:tbl>
            <w:tblPr>
              <w:tblW w:w="1379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11149"/>
              <w:gridCol w:w="236"/>
              <w:gridCol w:w="268"/>
              <w:gridCol w:w="260"/>
              <w:gridCol w:w="283"/>
              <w:gridCol w:w="236"/>
              <w:gridCol w:w="236"/>
              <w:gridCol w:w="828"/>
            </w:tblGrid>
            <w:tr w:rsidR="00C03585" w:rsidRPr="007A10D9" w:rsidTr="00C03585">
              <w:trPr>
                <w:trHeight w:val="255"/>
              </w:trPr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840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9"/>
                    <w:gridCol w:w="8714"/>
                    <w:gridCol w:w="283"/>
                    <w:gridCol w:w="284"/>
                    <w:gridCol w:w="283"/>
                    <w:gridCol w:w="236"/>
                    <w:gridCol w:w="269"/>
                    <w:gridCol w:w="236"/>
                    <w:gridCol w:w="236"/>
                  </w:tblGrid>
                  <w:tr w:rsidR="00C03585" w:rsidRPr="007A10D9" w:rsidTr="00C03585">
                    <w:trPr>
                      <w:trHeight w:val="255"/>
                    </w:trPr>
                    <w:tc>
                      <w:tcPr>
                        <w:tcW w:w="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585" w:rsidRPr="007A10D9" w:rsidRDefault="00C03585" w:rsidP="00C03585">
                        <w:pPr>
                          <w:spacing w:after="0" w:line="240" w:lineRule="auto"/>
                          <w:jc w:val="left"/>
                          <w:rPr>
                            <w:rFonts w:asciiTheme="minorHAnsi" w:eastAsia="Times New Roman" w:hAnsiTheme="minorHAnsi" w:cs="Arial CYR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585" w:rsidRPr="007A10D9" w:rsidRDefault="00C03585" w:rsidP="00C03585">
                        <w:pPr>
                          <w:spacing w:after="0" w:line="240" w:lineRule="auto"/>
                          <w:ind w:right="-249"/>
                          <w:jc w:val="left"/>
                          <w:rPr>
                            <w:rFonts w:asciiTheme="minorHAnsi" w:eastAsia="Times New Roman" w:hAnsiTheme="minorHAnsi" w:cs="Arial CYR"/>
                            <w:lang w:eastAsia="ru-RU"/>
                          </w:rPr>
                        </w:pPr>
                      </w:p>
                      <w:p w:rsidR="00C03585" w:rsidRPr="007A10D9" w:rsidRDefault="00C03585" w:rsidP="00C03585">
                        <w:pPr>
                          <w:spacing w:after="0" w:line="240" w:lineRule="auto"/>
                          <w:ind w:right="-249"/>
                          <w:jc w:val="left"/>
                          <w:rPr>
                            <w:rFonts w:asciiTheme="minorHAnsi" w:eastAsia="Times New Roman" w:hAnsiTheme="minorHAnsi" w:cs="Arial CYR"/>
                            <w:lang w:eastAsia="ru-RU"/>
                          </w:rPr>
                        </w:pPr>
                        <w:proofErr w:type="gramStart"/>
                        <w:r w:rsidRPr="007A10D9">
                          <w:rPr>
                            <w:rFonts w:asciiTheme="minorHAnsi" w:eastAsia="Times New Roman" w:hAnsiTheme="minorHAnsi" w:cs="Arial CYR"/>
                            <w:lang w:eastAsia="ru-RU"/>
                          </w:rPr>
                          <w:t>4.2  Сервисное</w:t>
                        </w:r>
                        <w:proofErr w:type="gramEnd"/>
                        <w:r w:rsidRPr="007A10D9">
                          <w:rPr>
                            <w:rFonts w:asciiTheme="minorHAnsi" w:eastAsia="Times New Roman" w:hAnsiTheme="minorHAnsi" w:cs="Arial CYR"/>
                            <w:lang w:eastAsia="ru-RU"/>
                          </w:rPr>
                          <w:t xml:space="preserve"> обслуживание и ремонт осуществляется авторизированным сервисным центром в соответствии с действующими нормами времени и установленной технологией завода-изготовителя.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585" w:rsidRPr="007A10D9" w:rsidRDefault="00C03585" w:rsidP="00C03585">
                        <w:pPr>
                          <w:spacing w:after="0" w:line="240" w:lineRule="auto"/>
                          <w:ind w:right="-249"/>
                          <w:jc w:val="left"/>
                          <w:rPr>
                            <w:rFonts w:asciiTheme="minorHAnsi" w:eastAsia="Times New Roman" w:hAnsiTheme="minorHAnsi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585" w:rsidRPr="007A10D9" w:rsidRDefault="00C03585" w:rsidP="00C03585">
                        <w:pPr>
                          <w:spacing w:after="0" w:line="240" w:lineRule="auto"/>
                          <w:ind w:left="-6503" w:right="-3062"/>
                          <w:jc w:val="left"/>
                          <w:rPr>
                            <w:rFonts w:asciiTheme="minorHAnsi" w:eastAsia="Times New Roman" w:hAnsiTheme="minorHAnsi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585" w:rsidRPr="007A10D9" w:rsidRDefault="00C03585" w:rsidP="00C03585">
                        <w:pPr>
                          <w:spacing w:after="0" w:line="240" w:lineRule="auto"/>
                          <w:jc w:val="left"/>
                          <w:rPr>
                            <w:rFonts w:asciiTheme="minorHAnsi" w:eastAsia="Times New Roman" w:hAnsiTheme="minorHAnsi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585" w:rsidRPr="007A10D9" w:rsidRDefault="00C03585" w:rsidP="00C03585">
                        <w:pPr>
                          <w:spacing w:after="0" w:line="240" w:lineRule="auto"/>
                          <w:jc w:val="left"/>
                          <w:rPr>
                            <w:rFonts w:asciiTheme="minorHAnsi" w:eastAsia="Times New Roman" w:hAnsiTheme="minorHAnsi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585" w:rsidRPr="007A10D9" w:rsidRDefault="00C03585" w:rsidP="00C03585">
                        <w:pPr>
                          <w:spacing w:after="0" w:line="240" w:lineRule="auto"/>
                          <w:jc w:val="left"/>
                          <w:rPr>
                            <w:rFonts w:asciiTheme="minorHAnsi" w:eastAsia="Times New Roman" w:hAnsiTheme="minorHAnsi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585" w:rsidRPr="007A10D9" w:rsidRDefault="00C03585" w:rsidP="00C03585">
                        <w:pPr>
                          <w:spacing w:after="0" w:line="240" w:lineRule="auto"/>
                          <w:jc w:val="left"/>
                          <w:rPr>
                            <w:rFonts w:asciiTheme="minorHAnsi" w:eastAsia="Times New Roman" w:hAnsiTheme="minorHAnsi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585" w:rsidRPr="007A10D9" w:rsidRDefault="00C03585" w:rsidP="00C03585">
                        <w:pPr>
                          <w:spacing w:after="0" w:line="240" w:lineRule="auto"/>
                          <w:jc w:val="left"/>
                          <w:rPr>
                            <w:rFonts w:asciiTheme="minorHAnsi" w:eastAsia="Times New Roman" w:hAnsiTheme="minorHAnsi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03585" w:rsidRPr="007A10D9" w:rsidRDefault="00C03585" w:rsidP="00C03585">
                  <w:pPr>
                    <w:pStyle w:val="a4"/>
                    <w:numPr>
                      <w:ilvl w:val="0"/>
                      <w:numId w:val="12"/>
                    </w:numPr>
                    <w:ind w:left="601" w:right="1827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7A10D9">
                    <w:rPr>
                      <w:rFonts w:asciiTheme="minorHAnsi" w:hAnsiTheme="minorHAnsi"/>
                      <w:b/>
                    </w:rPr>
                    <w:lastRenderedPageBreak/>
                    <w:t xml:space="preserve">Требования к качеству работ (услуг): </w:t>
                  </w:r>
                  <w:r w:rsidRPr="007A10D9">
                    <w:rPr>
                      <w:rFonts w:asciiTheme="minorHAnsi" w:hAnsiTheme="minorHAnsi"/>
                    </w:rPr>
                    <w:t>Работы по ремонту и сервисному обслуживани</w:t>
                  </w:r>
                  <w:r w:rsidRPr="007A10D9">
                    <w:rPr>
                      <w:rFonts w:asciiTheme="minorHAnsi" w:hAnsiTheme="minorHAnsi" w:cstheme="minorHAnsi"/>
                    </w:rPr>
                    <w:t xml:space="preserve">ю универсальной гусеничной </w:t>
                  </w:r>
                  <w:proofErr w:type="gramStart"/>
                  <w:r w:rsidRPr="007A10D9">
                    <w:rPr>
                      <w:rFonts w:asciiTheme="minorHAnsi" w:hAnsiTheme="minorHAnsi" w:cstheme="minorHAnsi"/>
                    </w:rPr>
                    <w:t xml:space="preserve">машины </w:t>
                  </w:r>
                  <w:r w:rsidRPr="007A10D9">
                    <w:rPr>
                      <w:rFonts w:asciiTheme="minorHAnsi" w:hAnsiTheme="minorHAnsi"/>
                    </w:rPr>
                    <w:t xml:space="preserve"> должны</w:t>
                  </w:r>
                  <w:proofErr w:type="gramEnd"/>
                  <w:r w:rsidRPr="007A10D9">
                    <w:rPr>
                      <w:rFonts w:asciiTheme="minorHAnsi" w:hAnsiTheme="minorHAnsi"/>
                    </w:rPr>
                    <w:t xml:space="preserve"> осуществляться качественно, по предварительно составленной заявке в соответствии с установленными заводом-изготовителем ремонтными нормативами и руководствами по ремонту. </w:t>
                  </w:r>
                </w:p>
                <w:p w:rsidR="00C03585" w:rsidRPr="007A10D9" w:rsidRDefault="00C03585" w:rsidP="00C03585">
                  <w:pPr>
                    <w:pStyle w:val="a4"/>
                    <w:numPr>
                      <w:ilvl w:val="0"/>
                      <w:numId w:val="12"/>
                    </w:numPr>
                    <w:ind w:left="601" w:right="1827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7A10D9">
                    <w:rPr>
                      <w:rFonts w:asciiTheme="minorHAnsi" w:hAnsiTheme="minorHAnsi"/>
                      <w:b/>
                    </w:rPr>
                    <w:t xml:space="preserve">Требования к качеству </w:t>
                  </w:r>
                  <w:proofErr w:type="gramStart"/>
                  <w:r w:rsidRPr="007A10D9">
                    <w:rPr>
                      <w:rFonts w:asciiTheme="minorHAnsi" w:hAnsiTheme="minorHAnsi"/>
                      <w:b/>
                    </w:rPr>
                    <w:t>товара</w:t>
                  </w:r>
                  <w:proofErr w:type="gramEnd"/>
                  <w:r w:rsidRPr="007A10D9">
                    <w:rPr>
                      <w:rFonts w:asciiTheme="minorHAnsi" w:hAnsiTheme="minorHAnsi"/>
                      <w:b/>
                    </w:rPr>
                    <w:t xml:space="preserve"> используемого для выполнения работ (оказания услуг): </w:t>
                  </w:r>
                  <w:r w:rsidRPr="007A10D9">
                    <w:rPr>
                      <w:rFonts w:asciiTheme="minorHAnsi" w:hAnsiTheme="minorHAnsi"/>
                    </w:rPr>
                    <w:t xml:space="preserve">При выполнении работ (оказании услуг) </w:t>
                  </w:r>
                  <w:r w:rsidRPr="007A10D9">
                    <w:rPr>
                      <w:rFonts w:asciiTheme="minorHAnsi" w:hAnsiTheme="minorHAnsi"/>
                      <w:b/>
                    </w:rPr>
                    <w:t>используются новые, оригинальные, качественные комплектующие и запасные части завода-изготовителя.</w:t>
                  </w:r>
                </w:p>
                <w:p w:rsidR="00C03585" w:rsidRPr="007A10D9" w:rsidRDefault="00C03585" w:rsidP="00C03585">
                  <w:pPr>
                    <w:pStyle w:val="a4"/>
                    <w:numPr>
                      <w:ilvl w:val="0"/>
                      <w:numId w:val="12"/>
                    </w:numPr>
                    <w:shd w:val="clear" w:color="auto" w:fill="FFFFFF"/>
                    <w:ind w:right="2190" w:hanging="119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  <w:b/>
                    </w:rPr>
                    <w:t xml:space="preserve">Требования к безопасности </w:t>
                  </w:r>
                  <w:proofErr w:type="gramStart"/>
                  <w:r w:rsidRPr="007A10D9">
                    <w:rPr>
                      <w:rFonts w:asciiTheme="minorHAnsi" w:hAnsiTheme="minorHAnsi"/>
                      <w:b/>
                    </w:rPr>
                    <w:t>товара</w:t>
                  </w:r>
                  <w:proofErr w:type="gramEnd"/>
                  <w:r w:rsidRPr="007A10D9">
                    <w:rPr>
                      <w:rFonts w:asciiTheme="minorHAnsi" w:hAnsiTheme="minorHAnsi"/>
                      <w:b/>
                    </w:rPr>
                    <w:t xml:space="preserve"> используемого для выполнения работ (оказания услуг):</w:t>
                  </w:r>
                  <w:r w:rsidRPr="007A10D9">
                    <w:rPr>
                      <w:rFonts w:asciiTheme="minorHAnsi" w:hAnsiTheme="minorHAnsi"/>
                    </w:rPr>
                    <w:t xml:space="preserve"> в соответствии с требованиями, установленными законодательством Российской Федерации к товару, используемому при выполнении работ (оказании услуг), являющихся предметом заказа.</w:t>
                  </w:r>
                </w:p>
                <w:p w:rsidR="00C03585" w:rsidRPr="007A10D9" w:rsidRDefault="00C03585" w:rsidP="00C03585">
                  <w:pPr>
                    <w:pStyle w:val="a4"/>
                    <w:numPr>
                      <w:ilvl w:val="0"/>
                      <w:numId w:val="12"/>
                    </w:numPr>
                    <w:ind w:left="601" w:right="1827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7A10D9">
                    <w:rPr>
                      <w:rFonts w:asciiTheme="minorHAnsi" w:hAnsiTheme="minorHAnsi" w:cstheme="minorHAnsi"/>
                      <w:b/>
                    </w:rPr>
                    <w:t xml:space="preserve">Место проведения работ: </w:t>
                  </w:r>
                  <w:r w:rsidRPr="007A10D9">
                    <w:rPr>
                      <w:rFonts w:asciiTheme="minorHAnsi" w:hAnsiTheme="minorHAnsi" w:cstheme="minorHAnsi"/>
                    </w:rPr>
                    <w:t>Работы выполняются на месте нахождения универсальной машины, подлежащей обслуживанию, а при проведении сервисных работ, требующих применения специального технологического оборудования, а также большого объема материалов и запасных частей, работы проводятся на оборудованной базе Заказчика.</w:t>
                  </w:r>
                </w:p>
                <w:p w:rsidR="00C03585" w:rsidRPr="007A10D9" w:rsidRDefault="00C03585" w:rsidP="00C03585">
                  <w:pPr>
                    <w:pStyle w:val="afa"/>
                    <w:numPr>
                      <w:ilvl w:val="0"/>
                      <w:numId w:val="12"/>
                    </w:numPr>
                    <w:ind w:left="601" w:right="1827" w:firstLine="0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Т</w:t>
                  </w:r>
                  <w:r w:rsidRPr="007A10D9">
                    <w:rPr>
                      <w:rFonts w:asciiTheme="minorHAnsi" w:hAnsiTheme="minorHAnsi"/>
                      <w:b/>
                    </w:rPr>
                    <w:t>ребования к сроку и (или) объему предоставления гарантий качества работ (услуг):</w:t>
                  </w:r>
                  <w:r w:rsidRPr="007A10D9">
                    <w:rPr>
                      <w:rFonts w:asciiTheme="minorHAnsi" w:hAnsiTheme="minorHAnsi"/>
                    </w:rPr>
                    <w:t xml:space="preserve"> Гарантийный срок на результат выполненных работ должен составлять не менее </w:t>
                  </w:r>
                  <w:proofErr w:type="gramStart"/>
                  <w:r w:rsidRPr="007A10D9">
                    <w:rPr>
                      <w:rFonts w:asciiTheme="minorHAnsi" w:hAnsiTheme="minorHAnsi"/>
                    </w:rPr>
                    <w:t>6  месяцев</w:t>
                  </w:r>
                  <w:proofErr w:type="gramEnd"/>
                  <w:r w:rsidRPr="007A10D9">
                    <w:rPr>
                      <w:rFonts w:asciiTheme="minorHAnsi" w:hAnsiTheme="minorHAnsi"/>
                    </w:rPr>
                    <w:t xml:space="preserve">. </w:t>
                  </w:r>
                </w:p>
                <w:p w:rsidR="00C03585" w:rsidRPr="007A10D9" w:rsidRDefault="00C03585" w:rsidP="00C03585">
                  <w:pPr>
                    <w:pStyle w:val="afa"/>
                    <w:ind w:left="601" w:right="1827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На новые детали, узлы и агрегаты, установленные на транспортное средство взамен вышедших из строя – не менее 6 месяцев</w:t>
                  </w:r>
                  <w:r w:rsidR="002E6E60">
                    <w:rPr>
                      <w:rFonts w:asciiTheme="minorHAnsi" w:hAnsiTheme="minorHAnsi"/>
                    </w:rPr>
                    <w:t>.</w:t>
                  </w:r>
                </w:p>
                <w:p w:rsidR="002E6E60" w:rsidRDefault="00C03585" w:rsidP="00C03585">
                  <w:pPr>
                    <w:pStyle w:val="afa"/>
                    <w:ind w:left="601" w:right="1827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На отремонтированные узлы и агрегаты – не менее 6 месяцев</w:t>
                  </w:r>
                  <w:r w:rsidR="002E6E60">
                    <w:rPr>
                      <w:rFonts w:asciiTheme="minorHAnsi" w:hAnsiTheme="minorHAnsi"/>
                    </w:rPr>
                    <w:t>.</w:t>
                  </w:r>
                </w:p>
                <w:p w:rsidR="00C03585" w:rsidRPr="007A10D9" w:rsidRDefault="00C03585" w:rsidP="00C03585">
                  <w:pPr>
                    <w:pStyle w:val="afa"/>
                    <w:ind w:left="601" w:right="1827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Гарантийный срок начинает исчисляться с момента подписания Сторонами акта выполненных работ.</w:t>
                  </w:r>
                </w:p>
                <w:p w:rsidR="00C03585" w:rsidRPr="007A10D9" w:rsidRDefault="00C03585" w:rsidP="00C03585">
                  <w:pPr>
                    <w:pStyle w:val="afa"/>
                    <w:ind w:left="601" w:right="1827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 xml:space="preserve">Срок устранения недостатков или замены запчастей, в пределах гарантийного срока, составляет </w:t>
                  </w:r>
                  <w:r w:rsidR="002E6E60">
                    <w:rPr>
                      <w:rFonts w:asciiTheme="minorHAnsi" w:hAnsiTheme="minorHAnsi"/>
                    </w:rPr>
                    <w:t xml:space="preserve">не более </w:t>
                  </w:r>
                  <w:r w:rsidRPr="007A10D9">
                    <w:rPr>
                      <w:rFonts w:asciiTheme="minorHAnsi" w:hAnsiTheme="minorHAnsi"/>
                    </w:rPr>
                    <w:t>30 календарных дней с момента извещения Исполнителя об обнаруженных дефектах (неисправностях).</w:t>
                  </w:r>
                </w:p>
                <w:p w:rsidR="00C03585" w:rsidRPr="007A10D9" w:rsidRDefault="00C03585" w:rsidP="00C03585">
                  <w:pPr>
                    <w:pStyle w:val="afa"/>
                    <w:ind w:left="601" w:right="1827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С момента заключения Договора Исполнитель несет гарантийные обязательства в соответствии с гарантийными обязательствами производителя автотранспорта.</w:t>
                  </w:r>
                </w:p>
                <w:p w:rsidR="00C03585" w:rsidRPr="007A10D9" w:rsidRDefault="00C03585" w:rsidP="00C03585">
                  <w:pPr>
                    <w:pStyle w:val="afa"/>
                    <w:ind w:left="601" w:right="1827"/>
                    <w:jc w:val="left"/>
                    <w:rPr>
                      <w:rFonts w:asciiTheme="minorHAnsi" w:hAnsiTheme="minorHAnsi"/>
                    </w:rPr>
                  </w:pPr>
                </w:p>
                <w:p w:rsidR="00C03585" w:rsidRPr="007A10D9" w:rsidRDefault="00C03585" w:rsidP="00C03585">
                  <w:pPr>
                    <w:jc w:val="left"/>
                    <w:rPr>
                      <w:rFonts w:asciiTheme="minorHAnsi" w:hAnsiTheme="minorHAnsi" w:cstheme="minorHAnsi"/>
                    </w:rPr>
                  </w:pPr>
                </w:p>
                <w:p w:rsidR="00F607CB" w:rsidRPr="007A10D9" w:rsidRDefault="00F607CB" w:rsidP="00F607CB">
                  <w:pPr>
                    <w:keepNext/>
                    <w:spacing w:after="0" w:line="240" w:lineRule="auto"/>
                    <w:jc w:val="left"/>
                    <w:outlineLvl w:val="2"/>
                    <w:rPr>
                      <w:rFonts w:asciiTheme="minorHAnsi" w:eastAsia="Times New Roman" w:hAnsiTheme="minorHAnsi" w:cs="Arial"/>
                      <w:b/>
                      <w:bCs/>
                      <w:spacing w:val="-8"/>
                      <w:sz w:val="24"/>
                      <w:szCs w:val="24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/>
                      <w:bCs/>
                      <w:spacing w:val="-8"/>
                      <w:sz w:val="24"/>
                      <w:szCs w:val="24"/>
                      <w:lang w:eastAsia="ru-RU"/>
                    </w:rPr>
                    <w:t>УТВЕРЖДЕНО:</w:t>
                  </w:r>
                </w:p>
                <w:p w:rsidR="00F607CB" w:rsidRPr="007A10D9" w:rsidRDefault="00F607CB" w:rsidP="00F607CB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sz w:val="24"/>
                      <w:szCs w:val="24"/>
                      <w:lang w:eastAsia="ru-RU"/>
                    </w:rPr>
                  </w:pPr>
                </w:p>
                <w:p w:rsidR="00F607CB" w:rsidRPr="007A10D9" w:rsidRDefault="00F607CB" w:rsidP="00F607CB">
                  <w:pPr>
                    <w:tabs>
                      <w:tab w:val="left" w:pos="576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A10D9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ru-RU"/>
                    </w:rPr>
                    <w:t>Исполнитель:</w:t>
                  </w: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End"/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                                              </w:t>
                  </w:r>
                  <w:r w:rsidRPr="007A10D9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ru-RU"/>
                    </w:rPr>
                    <w:t>Заказчик:</w:t>
                  </w: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ab/>
                  </w:r>
                </w:p>
                <w:p w:rsidR="00F607CB" w:rsidRPr="007A10D9" w:rsidRDefault="00F607CB" w:rsidP="00F607CB">
                  <w:pPr>
                    <w:tabs>
                      <w:tab w:val="left" w:pos="5760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  <w:p w:rsidR="00F607CB" w:rsidRPr="007A10D9" w:rsidRDefault="00F607CB" w:rsidP="00F607CB">
                  <w:pPr>
                    <w:tabs>
                      <w:tab w:val="left" w:pos="7071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_______________________                                _____________________________</w:t>
                  </w:r>
                </w:p>
                <w:p w:rsidR="00F607CB" w:rsidRPr="007A10D9" w:rsidRDefault="00F607CB" w:rsidP="00F607CB">
                  <w:pPr>
                    <w:tabs>
                      <w:tab w:val="left" w:pos="7071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</w:p>
                <w:p w:rsidR="00F607CB" w:rsidRPr="007A10D9" w:rsidRDefault="00F607CB" w:rsidP="00F607CB">
                  <w:pPr>
                    <w:tabs>
                      <w:tab w:val="left" w:pos="7071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                                                          </w:t>
                  </w: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ab/>
                  </w:r>
                </w:p>
                <w:p w:rsidR="00F607CB" w:rsidRPr="007A10D9" w:rsidRDefault="00F607CB" w:rsidP="00F607CB">
                  <w:pPr>
                    <w:tabs>
                      <w:tab w:val="left" w:pos="7071"/>
                    </w:tabs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ab/>
                  </w: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ab/>
                  </w: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ab/>
                  </w: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ab/>
                  </w:r>
                </w:p>
                <w:p w:rsidR="00F607CB" w:rsidRPr="007A10D9" w:rsidRDefault="00F607CB" w:rsidP="00F607CB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4"/>
                      <w:szCs w:val="24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4"/>
                      <w:szCs w:val="24"/>
                      <w:lang w:eastAsia="ru-RU"/>
                    </w:rPr>
                    <w:t xml:space="preserve">____________ /                     /                   _____________ /                                  </w:t>
                  </w: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A10D9">
                    <w:rPr>
                      <w:rFonts w:asciiTheme="minorHAnsi" w:eastAsia="Times New Roman" w:hAnsiTheme="minorHAnsi" w:cs="Arial"/>
                      <w:sz w:val="24"/>
                      <w:szCs w:val="24"/>
                      <w:lang w:eastAsia="ru-RU"/>
                    </w:rPr>
                    <w:t xml:space="preserve">/                                                 </w:t>
                  </w:r>
                  <w:r w:rsidRPr="007A10D9">
                    <w:rPr>
                      <w:rFonts w:asciiTheme="minorHAnsi" w:eastAsia="Times New Roman" w:hAnsiTheme="minorHAnsi" w:cs="Arial"/>
                      <w:sz w:val="24"/>
                      <w:szCs w:val="24"/>
                      <w:lang w:eastAsia="ru-RU"/>
                    </w:rPr>
                    <w:tab/>
                  </w:r>
                </w:p>
                <w:p w:rsidR="00C03585" w:rsidRPr="007A10D9" w:rsidRDefault="00C03585" w:rsidP="00C03585">
                  <w:pPr>
                    <w:pStyle w:val="a4"/>
                    <w:ind w:left="635" w:right="1827"/>
                    <w:jc w:val="left"/>
                    <w:rPr>
                      <w:rFonts w:asciiTheme="minorHAnsi" w:hAnsiTheme="minorHAnsi" w:cstheme="minorHAnsi"/>
                    </w:rPr>
                  </w:pPr>
                </w:p>
                <w:p w:rsidR="00C03585" w:rsidRPr="007A10D9" w:rsidRDefault="00C03585" w:rsidP="00C03585">
                  <w:pPr>
                    <w:pStyle w:val="a4"/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585" w:rsidRPr="007A10D9" w:rsidRDefault="00C03585" w:rsidP="00C03585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>21 006,83</w:t>
                  </w:r>
                </w:p>
              </w:tc>
            </w:tr>
          </w:tbl>
          <w:p w:rsidR="00C03585" w:rsidRPr="007A10D9" w:rsidRDefault="00C03585" w:rsidP="00C03585">
            <w:pPr>
              <w:tabs>
                <w:tab w:val="left" w:pos="5324"/>
              </w:tabs>
              <w:spacing w:after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C66F56" w:rsidRPr="007A10D9" w:rsidRDefault="00C66F56" w:rsidP="00C03585">
            <w:pPr>
              <w:spacing w:after="0" w:line="240" w:lineRule="auto"/>
              <w:ind w:left="-993" w:right="-10"/>
              <w:jc w:val="left"/>
              <w:rPr>
                <w:rFonts w:asciiTheme="minorHAnsi" w:eastAsia="Times New Roman" w:hAnsiTheme="minorHAnsi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98672B" w:rsidRDefault="0098672B" w:rsidP="00C03585">
            <w:pPr>
              <w:tabs>
                <w:tab w:val="left" w:pos="1092"/>
              </w:tabs>
              <w:spacing w:after="0" w:line="240" w:lineRule="auto"/>
              <w:jc w:val="left"/>
              <w:rPr>
                <w:rFonts w:asciiTheme="minorHAnsi" w:hAnsiTheme="minorHAnsi" w:cs="Arial"/>
                <w:b/>
                <w:color w:val="000000"/>
              </w:rPr>
            </w:pPr>
          </w:p>
          <w:p w:rsidR="007A10D9" w:rsidRDefault="007A10D9" w:rsidP="00C03585">
            <w:pPr>
              <w:tabs>
                <w:tab w:val="left" w:pos="1092"/>
              </w:tabs>
              <w:spacing w:after="0" w:line="240" w:lineRule="auto"/>
              <w:jc w:val="left"/>
              <w:rPr>
                <w:rFonts w:asciiTheme="minorHAnsi" w:hAnsiTheme="minorHAnsi" w:cs="Arial"/>
                <w:b/>
                <w:color w:val="000000"/>
              </w:rPr>
            </w:pPr>
          </w:p>
          <w:p w:rsidR="009D259E" w:rsidRDefault="009D259E" w:rsidP="00C03585">
            <w:pPr>
              <w:tabs>
                <w:tab w:val="left" w:pos="1092"/>
              </w:tabs>
              <w:spacing w:after="0" w:line="240" w:lineRule="auto"/>
              <w:jc w:val="left"/>
              <w:rPr>
                <w:rFonts w:asciiTheme="minorHAnsi" w:hAnsiTheme="minorHAnsi" w:cs="Arial"/>
                <w:b/>
                <w:color w:val="000000"/>
              </w:rPr>
            </w:pPr>
          </w:p>
          <w:p w:rsidR="009D259E" w:rsidRDefault="009D259E" w:rsidP="00C03585">
            <w:pPr>
              <w:tabs>
                <w:tab w:val="left" w:pos="1092"/>
              </w:tabs>
              <w:spacing w:after="0" w:line="240" w:lineRule="auto"/>
              <w:jc w:val="left"/>
              <w:rPr>
                <w:rFonts w:asciiTheme="minorHAnsi" w:hAnsiTheme="minorHAnsi" w:cs="Arial"/>
                <w:b/>
                <w:color w:val="000000"/>
              </w:rPr>
            </w:pPr>
          </w:p>
          <w:p w:rsidR="007A10D9" w:rsidRDefault="007A10D9" w:rsidP="00C03585">
            <w:pPr>
              <w:tabs>
                <w:tab w:val="left" w:pos="1092"/>
              </w:tabs>
              <w:spacing w:after="0" w:line="240" w:lineRule="auto"/>
              <w:jc w:val="left"/>
              <w:rPr>
                <w:rFonts w:asciiTheme="minorHAnsi" w:hAnsiTheme="minorHAnsi" w:cs="Arial"/>
                <w:b/>
                <w:color w:val="000000"/>
              </w:rPr>
            </w:pPr>
          </w:p>
          <w:p w:rsidR="007A10D9" w:rsidRPr="007A10D9" w:rsidRDefault="007A10D9" w:rsidP="007A10D9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A10D9">
              <w:rPr>
                <w:rFonts w:asciiTheme="minorHAnsi" w:hAnsiTheme="minorHAnsi" w:cs="Arial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  <w:p w:rsidR="007A10D9" w:rsidRPr="007A10D9" w:rsidRDefault="007A10D9" w:rsidP="007A10D9">
            <w:pPr>
              <w:jc w:val="right"/>
              <w:rPr>
                <w:rFonts w:asciiTheme="minorHAnsi" w:hAnsiTheme="minorHAnsi" w:cstheme="minorHAnsi"/>
              </w:rPr>
            </w:pPr>
            <w:r w:rsidRPr="007A10D9">
              <w:rPr>
                <w:rFonts w:asciiTheme="minorHAnsi" w:hAnsiTheme="minorHAnsi" w:cstheme="minorHAnsi"/>
              </w:rPr>
              <w:t xml:space="preserve">к Договору №             </w:t>
            </w:r>
            <w:proofErr w:type="gramStart"/>
            <w:r w:rsidRPr="007A10D9">
              <w:rPr>
                <w:rFonts w:asciiTheme="minorHAnsi" w:hAnsiTheme="minorHAnsi" w:cstheme="minorHAnsi"/>
              </w:rPr>
              <w:t>от  «</w:t>
            </w:r>
            <w:proofErr w:type="gramEnd"/>
            <w:r w:rsidRPr="007A10D9">
              <w:rPr>
                <w:rFonts w:asciiTheme="minorHAnsi" w:hAnsiTheme="minorHAnsi" w:cstheme="minorHAnsi"/>
              </w:rPr>
              <w:t xml:space="preserve">   » _____________ 2014 г.</w:t>
            </w:r>
          </w:p>
          <w:p w:rsidR="002E6E60" w:rsidRDefault="002E6E60" w:rsidP="007A10D9">
            <w:pPr>
              <w:pStyle w:val="afa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Калькуляция затрат</w:t>
            </w:r>
            <w:r w:rsidR="007A10D9">
              <w:rPr>
                <w:rFonts w:asciiTheme="minorHAnsi" w:hAnsiTheme="minorHAnsi" w:cstheme="minorHAnsi"/>
                <w:b/>
              </w:rPr>
              <w:t xml:space="preserve"> </w:t>
            </w:r>
            <w:r w:rsidR="007A10D9" w:rsidRPr="007A10D9">
              <w:rPr>
                <w:rFonts w:asciiTheme="minorHAnsi" w:hAnsiTheme="minorHAnsi"/>
                <w:b/>
              </w:rPr>
              <w:t xml:space="preserve">на </w:t>
            </w:r>
            <w:r w:rsidR="007A10D9" w:rsidRPr="007A10D9">
              <w:rPr>
                <w:rFonts w:asciiTheme="minorHAnsi" w:hAnsiTheme="minorHAnsi"/>
                <w:b/>
                <w:sz w:val="24"/>
                <w:szCs w:val="24"/>
              </w:rPr>
              <w:t xml:space="preserve">Сервисное обслуживание, поставку запчастей </w:t>
            </w:r>
          </w:p>
          <w:p w:rsidR="007A10D9" w:rsidRPr="007A10D9" w:rsidRDefault="007A10D9" w:rsidP="007A10D9">
            <w:pPr>
              <w:pStyle w:val="afa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10D9">
              <w:rPr>
                <w:rFonts w:asciiTheme="minorHAnsi" w:hAnsiTheme="minorHAnsi"/>
                <w:b/>
                <w:sz w:val="24"/>
                <w:szCs w:val="24"/>
              </w:rPr>
              <w:t>и ремонт универсальной</w:t>
            </w:r>
          </w:p>
          <w:p w:rsidR="007A10D9" w:rsidRPr="007A10D9" w:rsidRDefault="007A10D9" w:rsidP="007A10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10D9">
              <w:rPr>
                <w:rFonts w:asciiTheme="minorHAnsi" w:hAnsiTheme="minorHAnsi"/>
                <w:b/>
                <w:sz w:val="24"/>
                <w:szCs w:val="24"/>
              </w:rPr>
              <w:t>гусеничной машины</w:t>
            </w:r>
            <w:r w:rsidRPr="007A10D9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Prime</w:t>
            </w:r>
            <w:r w:rsidRPr="007A10D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A10D9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Tech</w:t>
            </w:r>
            <w:r w:rsidRPr="007A10D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A10D9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PT</w:t>
            </w:r>
            <w:r w:rsidRPr="007A10D9">
              <w:rPr>
                <w:rFonts w:asciiTheme="minorHAnsi" w:hAnsiTheme="minorHAnsi"/>
                <w:b/>
                <w:sz w:val="24"/>
                <w:szCs w:val="24"/>
              </w:rPr>
              <w:t>-300 оборудованной лесным мульчером</w:t>
            </w:r>
          </w:p>
          <w:p w:rsidR="007A10D9" w:rsidRPr="007A10D9" w:rsidRDefault="007A10D9" w:rsidP="002B721D">
            <w:pPr>
              <w:pStyle w:val="a4"/>
              <w:tabs>
                <w:tab w:val="left" w:pos="720"/>
              </w:tabs>
              <w:ind w:left="1080"/>
              <w:jc w:val="left"/>
              <w:rPr>
                <w:rFonts w:asciiTheme="minorHAnsi" w:hAnsiTheme="minorHAnsi" w:cstheme="minorHAnsi"/>
              </w:rPr>
            </w:pPr>
          </w:p>
          <w:tbl>
            <w:tblPr>
              <w:tblStyle w:val="a5"/>
              <w:tblW w:w="9596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5384"/>
              <w:gridCol w:w="702"/>
              <w:gridCol w:w="912"/>
              <w:gridCol w:w="912"/>
              <w:gridCol w:w="912"/>
            </w:tblGrid>
            <w:tr w:rsidR="002B721D" w:rsidRPr="007A10D9" w:rsidTr="002B721D">
              <w:tc>
                <w:tcPr>
                  <w:tcW w:w="774" w:type="dxa"/>
                </w:tcPr>
                <w:p w:rsidR="002B721D" w:rsidRPr="007A10D9" w:rsidRDefault="002B721D" w:rsidP="007A10D9">
                  <w:pPr>
                    <w:pStyle w:val="a4"/>
                    <w:ind w:left="0"/>
                    <w:jc w:val="left"/>
                    <w:rPr>
                      <w:rFonts w:asciiTheme="minorHAnsi" w:hAnsiTheme="minorHAnsi" w:cstheme="minorHAnsi"/>
                    </w:rPr>
                  </w:pPr>
                  <w:r w:rsidRPr="007A10D9">
                    <w:rPr>
                      <w:rFonts w:asciiTheme="minorHAnsi" w:hAnsiTheme="minorHAnsi" w:cstheme="minorHAnsi"/>
                    </w:rPr>
                    <w:t>№ п/п</w:t>
                  </w: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4"/>
                    <w:ind w:left="0"/>
                    <w:jc w:val="left"/>
                    <w:rPr>
                      <w:rFonts w:asciiTheme="minorHAnsi" w:hAnsiTheme="minorHAnsi" w:cstheme="minorHAnsi"/>
                    </w:rPr>
                  </w:pPr>
                  <w:r w:rsidRPr="007A10D9">
                    <w:rPr>
                      <w:rFonts w:asciiTheme="minorHAnsi" w:hAnsiTheme="minorHAnsi" w:cstheme="minorHAnsi"/>
                    </w:rPr>
                    <w:t>Наименование работ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4"/>
                    <w:ind w:left="0"/>
                    <w:jc w:val="left"/>
                    <w:rPr>
                      <w:rFonts w:asciiTheme="minorHAnsi" w:hAnsiTheme="minorHAnsi" w:cstheme="minorHAnsi"/>
                    </w:rPr>
                  </w:pPr>
                  <w:r w:rsidRPr="007A10D9">
                    <w:rPr>
                      <w:rFonts w:asciiTheme="minorHAnsi" w:hAnsiTheme="minorHAnsi" w:cstheme="minorHAnsi"/>
                    </w:rPr>
                    <w:t>Ед. изм.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4"/>
                    <w:ind w:left="0"/>
                    <w:jc w:val="left"/>
                    <w:rPr>
                      <w:rFonts w:asciiTheme="minorHAnsi" w:hAnsiTheme="minorHAnsi" w:cstheme="minorHAnsi"/>
                    </w:rPr>
                  </w:pPr>
                  <w:r w:rsidRPr="007A10D9">
                    <w:rPr>
                      <w:rFonts w:asciiTheme="minorHAnsi" w:hAnsiTheme="minorHAnsi" w:cstheme="minorHAnsi"/>
                    </w:rPr>
                    <w:t>Количество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4"/>
                    <w:ind w:left="0"/>
                    <w:jc w:val="lef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Стоимость ед.,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руб</w:t>
                  </w:r>
                  <w:proofErr w:type="spellEnd"/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4"/>
                    <w:ind w:left="0"/>
                    <w:jc w:val="lef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Итого, руб.</w:t>
                  </w:r>
                </w:p>
              </w:tc>
            </w:tr>
            <w:tr w:rsidR="002B721D" w:rsidRPr="007A10D9" w:rsidTr="002B721D">
              <w:trPr>
                <w:trHeight w:val="355"/>
              </w:trPr>
              <w:tc>
                <w:tcPr>
                  <w:tcW w:w="77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1 этап: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 w:val="restart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1.1</w:t>
                  </w: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 xml:space="preserve">Сервисное обслуживание 250 </w:t>
                  </w:r>
                  <w:proofErr w:type="spellStart"/>
                  <w:r w:rsidRPr="007A10D9">
                    <w:rPr>
                      <w:rFonts w:asciiTheme="minorHAnsi" w:hAnsiTheme="minorHAnsi"/>
                    </w:rPr>
                    <w:t>мото</w:t>
                  </w:r>
                  <w:proofErr w:type="spellEnd"/>
                  <w:r w:rsidRPr="007A10D9">
                    <w:rPr>
                      <w:rFonts w:asciiTheme="minorHAnsi" w:hAnsiTheme="minorHAnsi"/>
                    </w:rPr>
                    <w:t>-часов: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Протяжка резьбовых соединений ходовой системы, навесного оборудования, основных узлов и агрегатов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Смазка активного шасси согласно карте смазки (шаровые опоры тележек, точки крепления балансира)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Осмотр и обслуживание состояния пальцев и втулок навесного оборудования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масла в редукторе привода насосов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масла в бортовых передачах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всасывающего фильтра гидросистемы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Замена фильтра насоса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фильтров насосов хода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фильтра линии слива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воздушного фильтра двигателя (первичный элемент)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воздушного фильтра двигателя (защитный элемент)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Итого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 w:val="restart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1.2</w:t>
                  </w:r>
                </w:p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Запчасти для сервисного обслуживания 250 м/ч: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Гидравлическое масло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Трансмиссионное масло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Смазка рабочего оборудования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Фильтр воздушный двигателя первичный </w:t>
                  </w:r>
                  <w:proofErr w:type="gram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элемент,  PT</w:t>
                  </w:r>
                  <w:proofErr w:type="gramEnd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-200/300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shd w:val="clear" w:color="auto" w:fill="FFFFFF" w:themeFill="background1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Фильтр воздушный двигателя защитный элемент, PT-200/300</w:t>
                  </w:r>
                </w:p>
              </w:tc>
              <w:tc>
                <w:tcPr>
                  <w:tcW w:w="702" w:type="dxa"/>
                  <w:shd w:val="clear" w:color="auto" w:fill="FFFFFF" w:themeFill="background1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shd w:val="clear" w:color="auto" w:fill="FFFFFF" w:themeFill="background1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12" w:type="dxa"/>
                  <w:shd w:val="clear" w:color="auto" w:fill="FFFFFF" w:themeFill="background1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  <w:shd w:val="clear" w:color="auto" w:fill="FFFFFF" w:themeFill="background1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Фильтр насоса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Фильтр насоса хода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Обратный фильтр навесного оборудования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Всасывающий фильтр гидросистемы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>Ремень привода ротора l=1750 GT2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>1115300017-К Зуб тип С/3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>112700004 Зуб тип С/3/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val="en-US" w:eastAsia="ru-RU"/>
                    </w:rPr>
                    <w:t>SS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 xml:space="preserve"> правый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>112700005 Зуб тип С/3/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val="en-US" w:eastAsia="ru-RU"/>
                    </w:rPr>
                    <w:t>SS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 xml:space="preserve"> левый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val="en-US" w:eastAsia="ru-RU"/>
                    </w:rPr>
                    <w:t>D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 xml:space="preserve">115071320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>Зубодержатель</w:t>
                  </w:r>
                  <w:proofErr w:type="spellEnd"/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 xml:space="preserve"> С/3 298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>999999100 Болт С/3 М20х1,5х130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 xml:space="preserve">910220102 Гайка 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val="en-US" w:eastAsia="ru-RU"/>
                    </w:rPr>
                    <w:t>UNI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 xml:space="preserve"> 5587 М20х1,5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 xml:space="preserve">921820006 Шайба   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val="en-US" w:eastAsia="ru-RU"/>
                    </w:rPr>
                    <w:t>d=</w:t>
                  </w:r>
                  <w:r w:rsidRPr="007A10D9">
                    <w:rPr>
                      <w:rFonts w:asciiTheme="minorHAnsi" w:eastAsia="Times New Roman" w:hAnsiTheme="minorHAnsi" w:cs="Arial CYR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70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2 этап: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 w:val="restart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2.1</w:t>
                  </w:r>
                </w:p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 xml:space="preserve">Сервисное обслуживание 500 </w:t>
                  </w:r>
                  <w:proofErr w:type="spellStart"/>
                  <w:r w:rsidRPr="007A10D9">
                    <w:rPr>
                      <w:rFonts w:asciiTheme="minorHAnsi" w:hAnsiTheme="minorHAnsi"/>
                    </w:rPr>
                    <w:t>мото</w:t>
                  </w:r>
                  <w:proofErr w:type="spellEnd"/>
                  <w:r w:rsidRPr="007A10D9">
                    <w:rPr>
                      <w:rFonts w:asciiTheme="minorHAnsi" w:hAnsiTheme="minorHAnsi"/>
                    </w:rPr>
                    <w:t>-часов: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Протяжка резьбовых соединений ходовой системы, навесного оборудования, основных узлов и агрегатов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Смазка активного шасси согласно карте смазки (шаровые опоры тележек, точки крепления балансира)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Осмотр и обслуживание состояния пальцев и втулок навесного оборудования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Проверка уровня масла в редукторе привода насосов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Проверка уровня масла в бортовых передачах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Проверка и обслуживание аккумуляторных батарей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Проверка/регулировка натяжения приводных ремней ротора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 и ремней двигателя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rPr>
                <w:trHeight w:val="70"/>
              </w:trPr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Итого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8,1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 w:val="restart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2.2</w:t>
                  </w:r>
                </w:p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Запчасти для сервисного обслуживания 500 м/ч: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Смазка рабочего оборудования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3 этап: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 w:val="restart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3.1</w:t>
                  </w: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 xml:space="preserve">Сервисное обслуживание 1000 </w:t>
                  </w:r>
                  <w:proofErr w:type="spellStart"/>
                  <w:r w:rsidRPr="007A10D9">
                    <w:rPr>
                      <w:rFonts w:asciiTheme="minorHAnsi" w:hAnsiTheme="minorHAnsi"/>
                    </w:rPr>
                    <w:t>мото</w:t>
                  </w:r>
                  <w:proofErr w:type="spellEnd"/>
                  <w:r w:rsidRPr="007A10D9">
                    <w:rPr>
                      <w:rFonts w:asciiTheme="minorHAnsi" w:hAnsiTheme="minorHAnsi"/>
                    </w:rPr>
                    <w:t>-часов: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Протяжка резьбовых соединений ходовой системы, навесного оборудования, основных узлов и агрегатов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Смазка активного шасси согласно карте смазки (шаровые опоры тележек, точки крепления балансира)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Осмотр и обслуживание состояния пальцев и втулок навесного оборудования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Проверка и обслуживание аккумуляторных батарей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натяжения приводных ремней ротора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 и ремней двигателя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масла в гидросистеме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масла в редукторе привода насосов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масла в бортовых передачах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всасывающего фильтра гидросистемы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Замена фильтра насоса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фильтров насосов хода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фильтра линии слива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воздушного фильтра двигателя (первичный элемент)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воздушного фильтра двигателя (защитный элемент)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 w:val="restart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3.2</w:t>
                  </w: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Запчасти для сервисного обслуживания: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Гидравлическое масло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Трансмиссионное масло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Смазка рабочего оборудования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Фильтр насоса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Фильтр насоса хода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Обратный фильтр навесного оборудования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Всасывающий фильтр гидросистемы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Фильтр воздушный двигателя первичный </w:t>
                  </w:r>
                  <w:proofErr w:type="gram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элемент,  PT</w:t>
                  </w:r>
                  <w:proofErr w:type="gramEnd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-200/300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shd w:val="clear" w:color="auto" w:fill="FFFFFF" w:themeFill="background1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Фильтр воздушный двигателя защитный элемент, PT-200/300</w:t>
                  </w:r>
                </w:p>
              </w:tc>
              <w:tc>
                <w:tcPr>
                  <w:tcW w:w="702" w:type="dxa"/>
                  <w:shd w:val="clear" w:color="auto" w:fill="FFFFFF" w:themeFill="background1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shd w:val="clear" w:color="auto" w:fill="FFFFFF" w:themeFill="background1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  <w:shd w:val="clear" w:color="auto" w:fill="FFFFFF" w:themeFill="background1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  <w:shd w:val="clear" w:color="auto" w:fill="FFFFFF" w:themeFill="background1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4 этап: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 w:val="restart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4.1</w:t>
                  </w: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 xml:space="preserve">Сервисное обслуживание 1500 </w:t>
                  </w:r>
                  <w:proofErr w:type="spellStart"/>
                  <w:r w:rsidRPr="007A10D9">
                    <w:rPr>
                      <w:rFonts w:asciiTheme="minorHAnsi" w:hAnsiTheme="minorHAnsi"/>
                    </w:rPr>
                    <w:t>мото</w:t>
                  </w:r>
                  <w:proofErr w:type="spellEnd"/>
                  <w:r w:rsidRPr="007A10D9">
                    <w:rPr>
                      <w:rFonts w:asciiTheme="minorHAnsi" w:hAnsiTheme="minorHAnsi"/>
                    </w:rPr>
                    <w:t>-часов: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Протяжка резьбовых соединений ходовой системы, навесного оборудования, основных узлов и агрегатов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Смазка активного шасси согласно карте смазки (шаровые опоры тележек, точки крепления балансира)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Осмотр и обслуживание состояния пальцев и втулок навесного оборудования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Проверка уровня масла в редукторе привода насосов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Проверка уровня масла в бортовых передачах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Проверка и обслуживание аккумуляторных батарей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Проверка/регулировка натяжения приводных ремней ротора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 и ремней двигателя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8,1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 w:val="restart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4.2</w:t>
                  </w: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Запчасти для сервисного обслуживания: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Смазка рабочего оборудования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5 этап: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 w:val="restart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5.1</w:t>
                  </w: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 xml:space="preserve">Сервисное обслуживание 2000 </w:t>
                  </w:r>
                  <w:proofErr w:type="spellStart"/>
                  <w:r w:rsidRPr="007A10D9">
                    <w:rPr>
                      <w:rFonts w:asciiTheme="minorHAnsi" w:hAnsiTheme="minorHAnsi"/>
                    </w:rPr>
                    <w:t>мото</w:t>
                  </w:r>
                  <w:proofErr w:type="spellEnd"/>
                  <w:r w:rsidRPr="007A10D9">
                    <w:rPr>
                      <w:rFonts w:asciiTheme="minorHAnsi" w:hAnsiTheme="minorHAnsi"/>
                    </w:rPr>
                    <w:t>-часов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Протяжка резьбовых соединений ходовой системы, навесного оборудования, основных узлов и агрегатов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Смазка активного шасси согласно карте смазки (шаровые опоры тележек, точки крепления балансира)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Осмотр и обслуживание состояния пальцев и втулок навесного оборудования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Проверка и обслуживание аккумуляторных батарей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натяжения приводных ремней ротора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 и ремней двигателя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масла в гидросистеме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масла в редукторе привода насосов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масла в бортовых передачах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Замена всасывающего фильтра гидросистемы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 xml:space="preserve">Замена фильтра насоса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фильтров насосов хода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фильтра линии слива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воздушного фильтра двигателя (первичный элемент)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воздушного фильтра двигателя (защитный элемент)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ru-RU"/>
                    </w:rPr>
                    <w:t>Замена охлаждающей жидкости двигателя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н/ч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0D9">
                    <w:rPr>
                      <w:rFonts w:asciiTheme="minorHAnsi" w:hAnsiTheme="minorHAnsi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 w:val="restart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5.2</w:t>
                  </w:r>
                </w:p>
              </w:tc>
              <w:tc>
                <w:tcPr>
                  <w:tcW w:w="5384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  <w:r w:rsidRPr="007A10D9">
                    <w:rPr>
                      <w:rFonts w:asciiTheme="minorHAnsi" w:hAnsiTheme="minorHAnsi"/>
                    </w:rPr>
                    <w:t>Запчасти для сервисного обслуживания:</w:t>
                  </w:r>
                </w:p>
              </w:tc>
              <w:tc>
                <w:tcPr>
                  <w:tcW w:w="70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Гидравлическое масло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Трансмиссионное масло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Смазка рабочего оборудования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Фильтр насоса </w:t>
                  </w:r>
                  <w:proofErr w:type="spell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мульчера</w:t>
                  </w:r>
                  <w:proofErr w:type="spellEnd"/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Фильтр насоса хода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Обратный фильтр навесного оборудования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Всасывающий фильтр гидросистемы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 xml:space="preserve">Фильтр воздушный двигателя первичный </w:t>
                  </w:r>
                  <w:proofErr w:type="gramStart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элемент,  PT</w:t>
                  </w:r>
                  <w:proofErr w:type="gramEnd"/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-200/300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Фильтр воздушный двигателя защитный элемент, PT-200/300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721D" w:rsidRPr="007A10D9" w:rsidTr="002B721D">
              <w:tc>
                <w:tcPr>
                  <w:tcW w:w="774" w:type="dxa"/>
                  <w:vMerge/>
                </w:tcPr>
                <w:p w:rsidR="002B721D" w:rsidRPr="007A10D9" w:rsidRDefault="002B721D" w:rsidP="007A10D9">
                  <w:pPr>
                    <w:pStyle w:val="afa"/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384" w:type="dxa"/>
                  <w:vAlign w:val="center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Охлаждающая жидкость</w:t>
                  </w:r>
                </w:p>
              </w:tc>
              <w:tc>
                <w:tcPr>
                  <w:tcW w:w="70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912" w:type="dxa"/>
                  <w:vAlign w:val="bottom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10D9"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2" w:type="dxa"/>
                </w:tcPr>
                <w:p w:rsidR="002B721D" w:rsidRPr="007A10D9" w:rsidRDefault="002B721D" w:rsidP="007A10D9">
                  <w:pPr>
                    <w:spacing w:after="0" w:line="240" w:lineRule="auto"/>
                    <w:jc w:val="left"/>
                    <w:rPr>
                      <w:rFonts w:asciiTheme="minorHAnsi" w:eastAsia="Times New Roman" w:hAnsiTheme="minorHAnsi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A10D9" w:rsidRDefault="007A10D9" w:rsidP="00C03585">
            <w:pPr>
              <w:tabs>
                <w:tab w:val="left" w:pos="1092"/>
              </w:tabs>
              <w:spacing w:after="0" w:line="240" w:lineRule="auto"/>
              <w:jc w:val="left"/>
              <w:rPr>
                <w:rFonts w:asciiTheme="minorHAnsi" w:hAnsiTheme="minorHAnsi" w:cs="Arial"/>
                <w:b/>
                <w:color w:val="000000"/>
              </w:rPr>
            </w:pPr>
          </w:p>
          <w:p w:rsidR="002B721D" w:rsidRDefault="002B721D" w:rsidP="00C03585">
            <w:pPr>
              <w:tabs>
                <w:tab w:val="left" w:pos="1092"/>
              </w:tabs>
              <w:spacing w:after="0" w:line="240" w:lineRule="auto"/>
              <w:jc w:val="left"/>
              <w:rPr>
                <w:rFonts w:asciiTheme="minorHAnsi" w:hAnsiTheme="minorHAnsi" w:cs="Arial"/>
                <w:b/>
                <w:color w:val="000000"/>
              </w:rPr>
            </w:pPr>
          </w:p>
          <w:p w:rsidR="002B721D" w:rsidRPr="007A10D9" w:rsidRDefault="002B721D" w:rsidP="002B721D">
            <w:pPr>
              <w:tabs>
                <w:tab w:val="left" w:pos="5760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proofErr w:type="gramStart"/>
            <w:r w:rsidRPr="007A10D9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Исполнитель: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7A10D9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Заказчик: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ab/>
            </w:r>
          </w:p>
          <w:p w:rsidR="002B721D" w:rsidRPr="007A10D9" w:rsidRDefault="002B721D" w:rsidP="002B721D">
            <w:pPr>
              <w:tabs>
                <w:tab w:val="left" w:pos="5760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  <w:p w:rsidR="002B721D" w:rsidRPr="007A10D9" w:rsidRDefault="002B721D" w:rsidP="002B721D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_______________________                                _____________________________</w:t>
            </w:r>
          </w:p>
          <w:p w:rsidR="002B721D" w:rsidRPr="007A10D9" w:rsidRDefault="002B721D" w:rsidP="002B721D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  <w:p w:rsidR="002B721D" w:rsidRPr="007A10D9" w:rsidRDefault="002B721D" w:rsidP="002B721D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ab/>
            </w:r>
          </w:p>
          <w:p w:rsidR="002B721D" w:rsidRPr="007A10D9" w:rsidRDefault="002B721D" w:rsidP="002B721D">
            <w:pPr>
              <w:tabs>
                <w:tab w:val="left" w:pos="7071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ab/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ab/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ab/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ab/>
            </w:r>
          </w:p>
          <w:p w:rsidR="002B721D" w:rsidRPr="007A10D9" w:rsidRDefault="002B721D" w:rsidP="002B721D">
            <w:pPr>
              <w:tabs>
                <w:tab w:val="left" w:pos="1092"/>
              </w:tabs>
              <w:spacing w:after="0" w:line="240" w:lineRule="auto"/>
              <w:jc w:val="left"/>
              <w:rPr>
                <w:rFonts w:asciiTheme="minorHAnsi" w:hAnsiTheme="minorHAnsi" w:cs="Arial"/>
                <w:b/>
                <w:color w:val="000000"/>
              </w:rPr>
            </w:pPr>
            <w:r w:rsidRPr="007A10D9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____________ /                     /                   _____________ /                                  </w:t>
            </w:r>
            <w:r w:rsidRPr="007A10D9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</w:t>
            </w:r>
            <w:r w:rsidRPr="007A10D9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/                                                 </w:t>
            </w:r>
          </w:p>
        </w:tc>
        <w:tc>
          <w:tcPr>
            <w:tcW w:w="2257" w:type="dxa"/>
          </w:tcPr>
          <w:p w:rsidR="0098672B" w:rsidRPr="000B0C49" w:rsidRDefault="0098672B" w:rsidP="00851951">
            <w:pPr>
              <w:keepLine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Default="003A1290" w:rsidP="00851951">
            <w:pPr>
              <w:pStyle w:val="2"/>
              <w:jc w:val="left"/>
              <w:rPr>
                <w:rFonts w:asciiTheme="minorHAnsi" w:hAnsiTheme="minorHAnsi" w:cs="Arial"/>
                <w:b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lastRenderedPageBreak/>
              <w:t>Согласовано</w:t>
            </w:r>
          </w:p>
          <w:p w:rsidR="003A1290" w:rsidRDefault="003A1290" w:rsidP="003A1290">
            <w:r>
              <w:t>Члены комиссии:</w:t>
            </w:r>
          </w:p>
          <w:p w:rsidR="003A1290" w:rsidRDefault="003A1290" w:rsidP="003A1290">
            <w:r>
              <w:t>Уласевич С.Н.                                                                   ____________________________</w:t>
            </w:r>
          </w:p>
          <w:p w:rsidR="003A1290" w:rsidRDefault="003A1290" w:rsidP="003A1290"/>
          <w:p w:rsidR="003A1290" w:rsidRDefault="003A1290" w:rsidP="003A1290">
            <w:r>
              <w:t>Масейкина А.С.                                                                ____________________________</w:t>
            </w:r>
          </w:p>
          <w:p w:rsidR="003A1290" w:rsidRDefault="003A1290" w:rsidP="003A1290"/>
          <w:p w:rsidR="003A1290" w:rsidRDefault="003A1290" w:rsidP="003A1290">
            <w:r>
              <w:t>Строганова Н.В.                                                               ____________________________</w:t>
            </w:r>
          </w:p>
          <w:p w:rsidR="003A1290" w:rsidRDefault="003A1290" w:rsidP="003A1290"/>
          <w:p w:rsidR="003A1290" w:rsidRDefault="003A1290" w:rsidP="003A1290">
            <w:r>
              <w:t>Секретарь комиссии:</w:t>
            </w:r>
          </w:p>
          <w:p w:rsidR="003A1290" w:rsidRPr="003A1290" w:rsidRDefault="00AB584C" w:rsidP="003A1290">
            <w:r>
              <w:t xml:space="preserve">Иванова С.Г.                                                                     </w:t>
            </w:r>
            <w:r w:rsidR="003A1290">
              <w:t>_____________________________</w:t>
            </w:r>
          </w:p>
        </w:tc>
        <w:tc>
          <w:tcPr>
            <w:tcW w:w="2257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0B0C49" w:rsidRDefault="0098672B" w:rsidP="00851951">
            <w:pPr>
              <w:pStyle w:val="2"/>
              <w:jc w:val="left"/>
              <w:rPr>
                <w:rFonts w:asciiTheme="minorHAnsi" w:hAnsiTheme="minorHAnsi" w:cs="Arial"/>
                <w:b w:val="0"/>
                <w:color w:val="000000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  <w:color w:val="000000"/>
                <w:lang w:val="de-DE"/>
              </w:rPr>
            </w:pPr>
            <w:bookmarkStart w:id="17" w:name="_GoBack"/>
            <w:bookmarkEnd w:id="17"/>
          </w:p>
        </w:tc>
        <w:tc>
          <w:tcPr>
            <w:tcW w:w="2257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  <w:lang w:val="de-DE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  <w:lang w:val="de-DE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  <w:lang w:val="de-DE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  <w:lang w:val="de-DE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  <w:lang w:val="de-DE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  <w:lang w:val="de-DE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  <w:lang w:val="de-DE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  <w:lang w:val="de-DE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734C72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keepLine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  <w:highlight w:val="yellow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  <w:color w:val="000000"/>
                <w:highlight w:val="yellow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pStyle w:val="2"/>
              <w:rPr>
                <w:rFonts w:asciiTheme="minorHAnsi" w:hAnsiTheme="minorHAnsi" w:cs="Arial"/>
                <w:b w:val="0"/>
                <w:bCs w:val="0"/>
                <w:color w:val="000000"/>
                <w:highlight w:val="yellow"/>
              </w:rPr>
            </w:pPr>
          </w:p>
        </w:tc>
      </w:tr>
      <w:tr w:rsidR="0098672B" w:rsidRPr="000B0C49" w:rsidTr="00C03585">
        <w:tc>
          <w:tcPr>
            <w:tcW w:w="9815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</w:tcPr>
          <w:p w:rsidR="0098672B" w:rsidRPr="000B0C49" w:rsidRDefault="0098672B" w:rsidP="008519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Pr="003159B3" w:rsidRDefault="0098672B" w:rsidP="0098672B"/>
    <w:p w:rsidR="0098672B" w:rsidRDefault="0098672B" w:rsidP="0098672B">
      <w:pPr>
        <w:pStyle w:val="ab"/>
        <w:jc w:val="right"/>
        <w:rPr>
          <w:rFonts w:cs="Arial"/>
          <w:color w:val="FF0000"/>
        </w:rPr>
      </w:pPr>
    </w:p>
    <w:p w:rsidR="0098672B" w:rsidRDefault="0098672B" w:rsidP="0098672B">
      <w:pPr>
        <w:pStyle w:val="ab"/>
        <w:jc w:val="right"/>
        <w:rPr>
          <w:rFonts w:cs="Arial"/>
          <w:color w:val="FF0000"/>
        </w:rPr>
      </w:pPr>
    </w:p>
    <w:p w:rsidR="0098672B" w:rsidRPr="00541B47" w:rsidRDefault="0098672B" w:rsidP="009A006D">
      <w:pPr>
        <w:jc w:val="center"/>
        <w:rPr>
          <w:rFonts w:asciiTheme="minorHAnsi" w:hAnsiTheme="minorHAnsi" w:cstheme="minorHAnsi"/>
          <w:b/>
        </w:rPr>
      </w:pPr>
    </w:p>
    <w:sectPr w:rsidR="0098672B" w:rsidRPr="00541B47" w:rsidSect="00740F40">
      <w:footerReference w:type="default" r:id="rId10"/>
      <w:pgSz w:w="11906" w:h="16838"/>
      <w:pgMar w:top="851" w:right="850" w:bottom="851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95" w:rsidRDefault="00967495" w:rsidP="0005779D">
      <w:pPr>
        <w:spacing w:after="0" w:line="240" w:lineRule="auto"/>
      </w:pPr>
      <w:r>
        <w:separator/>
      </w:r>
    </w:p>
  </w:endnote>
  <w:endnote w:type="continuationSeparator" w:id="0">
    <w:p w:rsidR="00967495" w:rsidRDefault="00967495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A9" w:rsidRDefault="00EE2AA9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-10795</wp:posOffset>
              </wp:positionV>
              <wp:extent cx="6276975" cy="0"/>
              <wp:effectExtent l="5715" t="8255" r="13335" b="107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E97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5.3pt;margin-top:-.85pt;width:49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7pIQIAADsEAAAOAAAAZHJzL2Uyb0RvYy54bWysU02P2jAQvVfqf7B8h3xsYCEirFYJ9LJt&#10;kXb7A4ztJFYT27INAVX97x0bgtj2UlW9OOPMzJs3M8+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" strokecolor="#76923c"/>
          </w:pict>
        </mc:Fallback>
      </mc:AlternateConten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B584C"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B584C">
      <w:rPr>
        <w:b/>
        <w:noProof/>
      </w:rPr>
      <w:t>30</w:t>
    </w:r>
    <w:r>
      <w:rPr>
        <w:b/>
        <w:sz w:val="24"/>
        <w:szCs w:val="24"/>
      </w:rPr>
      <w:fldChar w:fldCharType="end"/>
    </w:r>
  </w:p>
  <w:p w:rsidR="00EE2AA9" w:rsidRDefault="00EE2AA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A9" w:rsidRDefault="00EE2AA9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-318135</wp:posOffset>
              </wp:positionH>
              <wp:positionV relativeFrom="paragraph">
                <wp:posOffset>-1270</wp:posOffset>
              </wp:positionV>
              <wp:extent cx="6524625" cy="0"/>
              <wp:effectExtent l="5715" t="8255" r="13335" b="1079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055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5.05pt;margin-top:-.1pt;width:51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" strokecolor="#76923c"/>
          </w:pict>
        </mc:Fallback>
      </mc:AlternateConten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B584C">
      <w:rPr>
        <w:b/>
        <w:noProof/>
      </w:rPr>
      <w:t>26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B584C">
      <w:rPr>
        <w:b/>
        <w:noProof/>
      </w:rPr>
      <w:t>30</w:t>
    </w:r>
    <w:r>
      <w:rPr>
        <w:b/>
        <w:sz w:val="24"/>
        <w:szCs w:val="24"/>
      </w:rPr>
      <w:fldChar w:fldCharType="end"/>
    </w:r>
  </w:p>
  <w:p w:rsidR="00EE2AA9" w:rsidRDefault="00EE2AA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95" w:rsidRDefault="00967495" w:rsidP="0005779D">
      <w:pPr>
        <w:spacing w:after="0" w:line="240" w:lineRule="auto"/>
      </w:pPr>
      <w:r>
        <w:separator/>
      </w:r>
    </w:p>
  </w:footnote>
  <w:footnote w:type="continuationSeparator" w:id="0">
    <w:p w:rsidR="00967495" w:rsidRDefault="00967495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A9" w:rsidRPr="00875D08" w:rsidRDefault="00EE2AA9" w:rsidP="00875D08">
    <w:pPr>
      <w:pStyle w:val="af0"/>
      <w:jc w:val="left"/>
      <w:rPr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 w:rsidRPr="00643F7E">
      <w:rPr>
        <w:i/>
        <w:color w:val="B8CCE4" w:themeColor="accent1" w:themeTint="66"/>
        <w:sz w:val="16"/>
        <w:szCs w:val="16"/>
      </w:rPr>
      <w:t xml:space="preserve"> </w:t>
    </w:r>
    <w:r>
      <w:rPr>
        <w:b/>
        <w:color w:val="B8CCE4" w:themeColor="accent1" w:themeTint="66"/>
        <w:sz w:val="16"/>
        <w:szCs w:val="16"/>
      </w:rPr>
      <w:t>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05D49"/>
    <w:multiLevelType w:val="hybridMultilevel"/>
    <w:tmpl w:val="D02E0278"/>
    <w:lvl w:ilvl="0" w:tplc="3EC8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6EFAC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7E5E7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04A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56E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349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C080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488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66F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4578C"/>
    <w:multiLevelType w:val="multilevel"/>
    <w:tmpl w:val="0192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858" w:hanging="113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8" w:hanging="11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8" w:hanging="113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8" w:hanging="113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8" w:hanging="113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1830209"/>
    <w:multiLevelType w:val="multilevel"/>
    <w:tmpl w:val="B5ECD6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47F10C4"/>
    <w:multiLevelType w:val="multilevel"/>
    <w:tmpl w:val="B5ECD6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3F2E2F"/>
    <w:multiLevelType w:val="multilevel"/>
    <w:tmpl w:val="B5ECD6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70835"/>
    <w:multiLevelType w:val="multilevel"/>
    <w:tmpl w:val="B5ECD6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3E7589A"/>
    <w:multiLevelType w:val="hybridMultilevel"/>
    <w:tmpl w:val="7A14F25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CD"/>
    <w:rsid w:val="00020213"/>
    <w:rsid w:val="0005779D"/>
    <w:rsid w:val="00071C66"/>
    <w:rsid w:val="000802ED"/>
    <w:rsid w:val="0008051C"/>
    <w:rsid w:val="00087F1B"/>
    <w:rsid w:val="00097D93"/>
    <w:rsid w:val="000A7BA6"/>
    <w:rsid w:val="000B0C49"/>
    <w:rsid w:val="000E7C0B"/>
    <w:rsid w:val="00104F7A"/>
    <w:rsid w:val="00106135"/>
    <w:rsid w:val="001109F4"/>
    <w:rsid w:val="001379F9"/>
    <w:rsid w:val="00142F80"/>
    <w:rsid w:val="00154AD1"/>
    <w:rsid w:val="00157333"/>
    <w:rsid w:val="001649FF"/>
    <w:rsid w:val="0017692D"/>
    <w:rsid w:val="0019011B"/>
    <w:rsid w:val="001A59C4"/>
    <w:rsid w:val="001B42C5"/>
    <w:rsid w:val="001C553D"/>
    <w:rsid w:val="001D322D"/>
    <w:rsid w:val="001D73A3"/>
    <w:rsid w:val="001D7445"/>
    <w:rsid w:val="001E6C55"/>
    <w:rsid w:val="001F730E"/>
    <w:rsid w:val="00217C53"/>
    <w:rsid w:val="002235BB"/>
    <w:rsid w:val="002B1170"/>
    <w:rsid w:val="002B721D"/>
    <w:rsid w:val="002E6804"/>
    <w:rsid w:val="002E6E60"/>
    <w:rsid w:val="002F3CA9"/>
    <w:rsid w:val="003205DD"/>
    <w:rsid w:val="00333F7A"/>
    <w:rsid w:val="003553EC"/>
    <w:rsid w:val="003620E1"/>
    <w:rsid w:val="00386223"/>
    <w:rsid w:val="003A1290"/>
    <w:rsid w:val="003D28E8"/>
    <w:rsid w:val="003E1B26"/>
    <w:rsid w:val="00436AE3"/>
    <w:rsid w:val="00462970"/>
    <w:rsid w:val="004D3589"/>
    <w:rsid w:val="004E17E0"/>
    <w:rsid w:val="00505A26"/>
    <w:rsid w:val="00515B7B"/>
    <w:rsid w:val="00522924"/>
    <w:rsid w:val="00531F0F"/>
    <w:rsid w:val="00541B47"/>
    <w:rsid w:val="005430A5"/>
    <w:rsid w:val="00551BD4"/>
    <w:rsid w:val="00554B85"/>
    <w:rsid w:val="00560A95"/>
    <w:rsid w:val="00561F55"/>
    <w:rsid w:val="005679E7"/>
    <w:rsid w:val="00571837"/>
    <w:rsid w:val="00571DE4"/>
    <w:rsid w:val="00573155"/>
    <w:rsid w:val="00576952"/>
    <w:rsid w:val="00591DA0"/>
    <w:rsid w:val="005A4C4A"/>
    <w:rsid w:val="005B231C"/>
    <w:rsid w:val="005C70D0"/>
    <w:rsid w:val="00630EF9"/>
    <w:rsid w:val="00636AE7"/>
    <w:rsid w:val="00652756"/>
    <w:rsid w:val="00656580"/>
    <w:rsid w:val="006618A3"/>
    <w:rsid w:val="006670C2"/>
    <w:rsid w:val="006A50C6"/>
    <w:rsid w:val="006B238A"/>
    <w:rsid w:val="006E7A10"/>
    <w:rsid w:val="00727017"/>
    <w:rsid w:val="00734C72"/>
    <w:rsid w:val="00735681"/>
    <w:rsid w:val="00740F40"/>
    <w:rsid w:val="00743EDF"/>
    <w:rsid w:val="00764857"/>
    <w:rsid w:val="007836AC"/>
    <w:rsid w:val="0079415D"/>
    <w:rsid w:val="007A05C1"/>
    <w:rsid w:val="007A10D9"/>
    <w:rsid w:val="007C5B02"/>
    <w:rsid w:val="007D4C31"/>
    <w:rsid w:val="007D53A4"/>
    <w:rsid w:val="008002C7"/>
    <w:rsid w:val="008055D7"/>
    <w:rsid w:val="00820CD8"/>
    <w:rsid w:val="00845E10"/>
    <w:rsid w:val="00850740"/>
    <w:rsid w:val="00851951"/>
    <w:rsid w:val="00875D08"/>
    <w:rsid w:val="00877D2C"/>
    <w:rsid w:val="00892CD6"/>
    <w:rsid w:val="008A59FD"/>
    <w:rsid w:val="008A6EBF"/>
    <w:rsid w:val="008D7319"/>
    <w:rsid w:val="00902EA4"/>
    <w:rsid w:val="00905DFD"/>
    <w:rsid w:val="00910FCB"/>
    <w:rsid w:val="00916CE8"/>
    <w:rsid w:val="0093280C"/>
    <w:rsid w:val="009374D3"/>
    <w:rsid w:val="00950E67"/>
    <w:rsid w:val="00954714"/>
    <w:rsid w:val="00965ECA"/>
    <w:rsid w:val="00967495"/>
    <w:rsid w:val="009775E0"/>
    <w:rsid w:val="0098672B"/>
    <w:rsid w:val="009A006D"/>
    <w:rsid w:val="009C4258"/>
    <w:rsid w:val="009D0F16"/>
    <w:rsid w:val="009D259E"/>
    <w:rsid w:val="009D46D5"/>
    <w:rsid w:val="009F07A8"/>
    <w:rsid w:val="00A0330F"/>
    <w:rsid w:val="00A11348"/>
    <w:rsid w:val="00A12816"/>
    <w:rsid w:val="00A26D34"/>
    <w:rsid w:val="00A51BDF"/>
    <w:rsid w:val="00A645FE"/>
    <w:rsid w:val="00A655F0"/>
    <w:rsid w:val="00A67CEC"/>
    <w:rsid w:val="00A71E6B"/>
    <w:rsid w:val="00A86D08"/>
    <w:rsid w:val="00A963AE"/>
    <w:rsid w:val="00AA3F76"/>
    <w:rsid w:val="00AA725D"/>
    <w:rsid w:val="00AB584C"/>
    <w:rsid w:val="00AC3536"/>
    <w:rsid w:val="00AE5F4D"/>
    <w:rsid w:val="00AF2288"/>
    <w:rsid w:val="00AF2F43"/>
    <w:rsid w:val="00AF4A18"/>
    <w:rsid w:val="00B03943"/>
    <w:rsid w:val="00B04D36"/>
    <w:rsid w:val="00B1471D"/>
    <w:rsid w:val="00B170F1"/>
    <w:rsid w:val="00B47D5B"/>
    <w:rsid w:val="00B50189"/>
    <w:rsid w:val="00B50F19"/>
    <w:rsid w:val="00B51BA4"/>
    <w:rsid w:val="00B60C9C"/>
    <w:rsid w:val="00B83EE1"/>
    <w:rsid w:val="00B93123"/>
    <w:rsid w:val="00BD0E50"/>
    <w:rsid w:val="00BD69B6"/>
    <w:rsid w:val="00C03585"/>
    <w:rsid w:val="00C131AD"/>
    <w:rsid w:val="00C24C97"/>
    <w:rsid w:val="00C42F4D"/>
    <w:rsid w:val="00C437F3"/>
    <w:rsid w:val="00C445D4"/>
    <w:rsid w:val="00C53218"/>
    <w:rsid w:val="00C66F56"/>
    <w:rsid w:val="00C742DB"/>
    <w:rsid w:val="00C90C8B"/>
    <w:rsid w:val="00C92419"/>
    <w:rsid w:val="00CC59E0"/>
    <w:rsid w:val="00CD67AE"/>
    <w:rsid w:val="00CF0CC5"/>
    <w:rsid w:val="00D11BB7"/>
    <w:rsid w:val="00D12ADA"/>
    <w:rsid w:val="00D507C7"/>
    <w:rsid w:val="00D61243"/>
    <w:rsid w:val="00D8363B"/>
    <w:rsid w:val="00D94632"/>
    <w:rsid w:val="00D96017"/>
    <w:rsid w:val="00DD743D"/>
    <w:rsid w:val="00DE688B"/>
    <w:rsid w:val="00E071B1"/>
    <w:rsid w:val="00E234CD"/>
    <w:rsid w:val="00E35576"/>
    <w:rsid w:val="00E656DF"/>
    <w:rsid w:val="00E676D0"/>
    <w:rsid w:val="00E80C5D"/>
    <w:rsid w:val="00EB200E"/>
    <w:rsid w:val="00EE2AA9"/>
    <w:rsid w:val="00EF3908"/>
    <w:rsid w:val="00EF4B80"/>
    <w:rsid w:val="00EF5988"/>
    <w:rsid w:val="00EF7661"/>
    <w:rsid w:val="00F06696"/>
    <w:rsid w:val="00F12545"/>
    <w:rsid w:val="00F12F96"/>
    <w:rsid w:val="00F261E0"/>
    <w:rsid w:val="00F32831"/>
    <w:rsid w:val="00F36B39"/>
    <w:rsid w:val="00F574D2"/>
    <w:rsid w:val="00F57813"/>
    <w:rsid w:val="00F607CB"/>
    <w:rsid w:val="00F643A5"/>
    <w:rsid w:val="00F7382B"/>
    <w:rsid w:val="00F906C4"/>
    <w:rsid w:val="00FA02E6"/>
    <w:rsid w:val="00FD3364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B5F5D-8923-458D-B810-A9225AB6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D9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F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table" w:styleId="a5">
    <w:name w:val="Table Grid"/>
    <w:basedOn w:val="a1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877D2C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CYR" w:eastAsia="Times New Roman" w:hAnsi="Arial CYR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875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No Spacing"/>
    <w:uiPriority w:val="1"/>
    <w:qFormat/>
    <w:rsid w:val="00A12816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571837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9867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98672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8672B"/>
    <w:rPr>
      <w:rFonts w:ascii="Times New Roman" w:hAnsi="Times New Roman"/>
      <w:sz w:val="16"/>
      <w:szCs w:val="16"/>
      <w:lang w:eastAsia="en-US"/>
    </w:rPr>
  </w:style>
  <w:style w:type="paragraph" w:customStyle="1" w:styleId="Default">
    <w:name w:val="Default"/>
    <w:rsid w:val="0098672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6F5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134D-A3F1-46E3-AC5C-284A2CCC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30</Pages>
  <Words>8904</Words>
  <Characters>50754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59539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22</cp:revision>
  <cp:lastPrinted>2014-07-08T12:01:00Z</cp:lastPrinted>
  <dcterms:created xsi:type="dcterms:W3CDTF">2014-06-24T05:55:00Z</dcterms:created>
  <dcterms:modified xsi:type="dcterms:W3CDTF">2014-07-23T09:27:00Z</dcterms:modified>
</cp:coreProperties>
</file>