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об отказе от проведения открытого запроса предложений 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на право заключения договора по выполнению работ по расширению просек ВЛ ГтЭС (13,899 га)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конкурса: ЛОКП «Ленобллесхоз»,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Демин Алексей Михайлович, телефон (812) 655-56-88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Погорелов Павел Алексеевич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bookmarkStart w:id="0" w:name="_GoBack"/>
      <w:bookmarkEnd w:id="0"/>
      <w:r w:rsidR="009A405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A4056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</w:instrText>
      </w:r>
      <w:r w:rsidR="009A4056" w:rsidRPr="009A4056">
        <w:rPr>
          <w:rFonts w:ascii="Times New Roman" w:hAnsi="Times New Roman" w:cs="Times New Roman"/>
          <w:sz w:val="24"/>
          <w:szCs w:val="24"/>
          <w:lang w:val="en-US"/>
        </w:rPr>
        <w:instrText>www.loleshoz.ru</w:instrText>
      </w:r>
      <w:r w:rsidR="009A4056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9A405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A4056" w:rsidRPr="00300702">
        <w:rPr>
          <w:rStyle w:val="a4"/>
          <w:rFonts w:ascii="Times New Roman" w:hAnsi="Times New Roman" w:cs="Times New Roman"/>
          <w:sz w:val="24"/>
          <w:szCs w:val="24"/>
          <w:lang w:val="en-US"/>
        </w:rPr>
        <w:t>www.loleshoz.ru</w:t>
      </w:r>
      <w:r w:rsidR="009A405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конкурса: Выполнение работ по расширению просек ВЛ ГтЭС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объема проведения работ по расширению просек ВЛ ГтЭС и уменьшением суммы договора, комиссия по проведению открытого запроса предложений приняла решение отказаться от проведения открытого запроса предложений на </w:t>
      </w:r>
      <w:r>
        <w:rPr>
          <w:rFonts w:ascii="Times New Roman" w:hAnsi="Times New Roman" w:cs="Times New Roman"/>
          <w:sz w:val="24"/>
          <w:szCs w:val="24"/>
        </w:rPr>
        <w:t>выполнению работ по расширению просек ВЛ ГтЭС (13,899 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517BFD"/>
    <w:rsid w:val="008E2020"/>
    <w:rsid w:val="009A4056"/>
    <w:rsid w:val="00A33174"/>
    <w:rsid w:val="00BF6DE2"/>
    <w:rsid w:val="00D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2014-08-11T06:16:00Z</dcterms:created>
  <dcterms:modified xsi:type="dcterms:W3CDTF">2014-08-11T06:29:00Z</dcterms:modified>
</cp:coreProperties>
</file>